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国药中生上海血制层析系统及层析柱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before="240"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为配合《分离介质中试与产业化应用示范》课题，需新购层析系统及层析柱置于血液制剂室生产车间二楼用于分离介质中试生产。</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NO.2021-0042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1月11</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商务负责人：毛老师</w:t>
      </w:r>
      <w:r>
        <w:rPr>
          <w:rFonts w:hint="eastAsia" w:ascii="宋体" w:hAnsi="宋体"/>
          <w:lang w:val="en-US" w:eastAsia="zh-CN"/>
        </w:rPr>
        <w:t>02162083370</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eastAsia="宋体"/>
          <w:lang w:val="en-US" w:eastAsia="zh-CN"/>
        </w:rPr>
      </w:pPr>
      <w:r>
        <w:rPr>
          <w:rFonts w:hint="eastAsia" w:ascii="宋体" w:hAnsi="宋体" w:eastAsia="宋体"/>
          <w:lang w:eastAsia="zh-CN"/>
        </w:rPr>
        <w:t>技术负责人：陈老师</w:t>
      </w:r>
      <w:r>
        <w:rPr>
          <w:rFonts w:hint="eastAsia" w:ascii="宋体" w:hAnsi="宋体" w:eastAsia="宋体"/>
          <w:lang w:val="en-US" w:eastAsia="zh-CN"/>
        </w:rPr>
        <w:t>62750096+2433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5A21"/>
    <w:rsid w:val="02A05A21"/>
    <w:rsid w:val="07223B27"/>
    <w:rsid w:val="08D85B6F"/>
    <w:rsid w:val="139B03B9"/>
    <w:rsid w:val="18F767B3"/>
    <w:rsid w:val="1A976E8A"/>
    <w:rsid w:val="39F15193"/>
    <w:rsid w:val="45872954"/>
    <w:rsid w:val="4688781F"/>
    <w:rsid w:val="4C754F4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43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2021-12-21T03:35:00Z</dcterms:created>
  <dc:creator>毛得刚</dc:creator>
  <cp:lastModifiedBy>毛得刚</cp:lastModifiedBy>
  <dcterms:modified xsi:type="dcterms:W3CDTF">2022-01-04T06:06:22Z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