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火焰光度计</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国药中生上海血制云南生物制品产业化基地为保障云南项目正常运行，云南项目质量管理组申请购置</w:t>
      </w:r>
      <w:r>
        <w:rPr>
          <w:rFonts w:hint="eastAsia" w:ascii="宋体" w:hAnsi="宋体" w:eastAsia="宋体"/>
          <w:sz w:val="21"/>
          <w:szCs w:val="21"/>
          <w:lang w:val="en-US" w:eastAsia="zh-CN"/>
        </w:rPr>
        <w:t>1台火焰光度计</w:t>
      </w:r>
      <w:r>
        <w:rPr>
          <w:rFonts w:hint="eastAsia" w:ascii="宋体" w:hAnsi="宋体" w:eastAsia="宋体"/>
          <w:sz w:val="21"/>
          <w:szCs w:val="21"/>
          <w:lang w:eastAsia="zh-CN"/>
        </w:rPr>
        <w:t>，该</w:t>
      </w:r>
      <w:r>
        <w:rPr>
          <w:rFonts w:hint="eastAsia" w:ascii="宋体" w:hAnsi="宋体" w:eastAsia="宋体"/>
          <w:sz w:val="21"/>
          <w:szCs w:val="21"/>
          <w:lang w:val="en-US" w:eastAsia="zh-CN"/>
        </w:rPr>
        <w:t>设备主要用于</w:t>
      </w:r>
      <w:r>
        <w:rPr>
          <w:rFonts w:hint="eastAsia" w:ascii="宋体" w:hAnsi="宋体" w:eastAsia="宋体"/>
          <w:sz w:val="21"/>
          <w:szCs w:val="21"/>
          <w:lang w:eastAsia="zh-CN"/>
        </w:rPr>
        <w:t>钠离子、钾离子含量检测</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49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bookmarkStart w:id="0" w:name="_GoBack"/>
      <w:bookmarkEnd w:id="0"/>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8月18日16:00前截止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87674DB"/>
    <w:rsid w:val="09134CA3"/>
    <w:rsid w:val="0BAD5FA4"/>
    <w:rsid w:val="0BAF14A7"/>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83D167D"/>
    <w:rsid w:val="4C754F49"/>
    <w:rsid w:val="4E1C7498"/>
    <w:rsid w:val="50965031"/>
    <w:rsid w:val="56FE2EBB"/>
    <w:rsid w:val="58632D93"/>
    <w:rsid w:val="5BA33BE9"/>
    <w:rsid w:val="6539468C"/>
    <w:rsid w:val="6BF40126"/>
    <w:rsid w:val="6F2A65B0"/>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杨雨婷</cp:lastModifiedBy>
  <dcterms:modified xsi:type="dcterms:W3CDTF">2022-08-11T03:12:02Z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31247AE6F4A44FAF9638484231DB595E</vt:lpwstr>
  </property>
</Properties>
</file>