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永安项目自动赋码系统</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永安项目自动赋码系统</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永安项目根据工作需要，拟购置1台自动赋码系统，用于2ml、4ml、30ml、50ml规格产品包装线的内码、中码与外码三级追溯码的自动赋码操作。</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58</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8</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3CC3E4E"/>
    <w:rsid w:val="047955B2"/>
    <w:rsid w:val="07744FD0"/>
    <w:rsid w:val="0AFA6A2D"/>
    <w:rsid w:val="0B337ED8"/>
    <w:rsid w:val="0F9043F2"/>
    <w:rsid w:val="13A43796"/>
    <w:rsid w:val="1424768D"/>
    <w:rsid w:val="14944E0D"/>
    <w:rsid w:val="1740298A"/>
    <w:rsid w:val="17BB503D"/>
    <w:rsid w:val="1A33573B"/>
    <w:rsid w:val="1A8F7326"/>
    <w:rsid w:val="1AFF1F0E"/>
    <w:rsid w:val="1C4023CF"/>
    <w:rsid w:val="20B30832"/>
    <w:rsid w:val="210645D1"/>
    <w:rsid w:val="212E10C4"/>
    <w:rsid w:val="214352D6"/>
    <w:rsid w:val="22546D19"/>
    <w:rsid w:val="22EE2B01"/>
    <w:rsid w:val="24932049"/>
    <w:rsid w:val="24D42BAE"/>
    <w:rsid w:val="25274698"/>
    <w:rsid w:val="27273696"/>
    <w:rsid w:val="2E976A5F"/>
    <w:rsid w:val="30277F07"/>
    <w:rsid w:val="31627FEE"/>
    <w:rsid w:val="325A2D67"/>
    <w:rsid w:val="375366EE"/>
    <w:rsid w:val="384261C5"/>
    <w:rsid w:val="38495B0A"/>
    <w:rsid w:val="39885F8C"/>
    <w:rsid w:val="3E4F37D7"/>
    <w:rsid w:val="41F04810"/>
    <w:rsid w:val="41F7409E"/>
    <w:rsid w:val="426A268E"/>
    <w:rsid w:val="42E33461"/>
    <w:rsid w:val="464C093A"/>
    <w:rsid w:val="4FA665A1"/>
    <w:rsid w:val="52374280"/>
    <w:rsid w:val="57F805D2"/>
    <w:rsid w:val="58E35F46"/>
    <w:rsid w:val="5CCC6F4A"/>
    <w:rsid w:val="6008593B"/>
    <w:rsid w:val="6136339A"/>
    <w:rsid w:val="62A10867"/>
    <w:rsid w:val="654D39C2"/>
    <w:rsid w:val="655F3184"/>
    <w:rsid w:val="66F6159B"/>
    <w:rsid w:val="68263CE8"/>
    <w:rsid w:val="6A1738F7"/>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6-30T12:30:2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