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9A1F5E">
      <w:pPr>
        <w:spacing w:line="480" w:lineRule="exact"/>
        <w:jc w:val="center"/>
        <w:rPr>
          <w:rFonts w:asciiTheme="majorEastAsia" w:eastAsiaTheme="majorEastAsia" w:hAnsiTheme="majorEastAsia"/>
          <w:sz w:val="44"/>
          <w:szCs w:val="44"/>
        </w:rPr>
      </w:pPr>
    </w:p>
    <w:p w:rsidR="00C7454D" w:rsidRDefault="00504D9E"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上海血制</w:t>
      </w:r>
      <w:r w:rsidR="00F449A5" w:rsidRPr="000E09A4">
        <w:rPr>
          <w:rFonts w:ascii="微软雅黑" w:eastAsia="微软雅黑" w:hAnsi="微软雅黑"/>
          <w:sz w:val="36"/>
          <w:szCs w:val="36"/>
        </w:rPr>
        <w:t>全自动生化仪</w:t>
      </w:r>
      <w:r w:rsidR="00C7454D">
        <w:rPr>
          <w:rFonts w:ascii="微软雅黑" w:eastAsia="微软雅黑" w:hAnsi="微软雅黑" w:hint="eastAsia"/>
          <w:sz w:val="36"/>
          <w:szCs w:val="36"/>
        </w:rPr>
        <w:t>（第二次）</w:t>
      </w:r>
      <w:r w:rsidR="00F449A5">
        <w:rPr>
          <w:rFonts w:ascii="微软雅黑" w:eastAsia="微软雅黑" w:hAnsi="微软雅黑" w:hint="eastAsia"/>
          <w:sz w:val="36"/>
          <w:szCs w:val="36"/>
        </w:rPr>
        <w:t>采购项目</w:t>
      </w:r>
    </w:p>
    <w:p w:rsidR="00F449A5" w:rsidRDefault="00F449A5"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F449A5" w:rsidRDefault="005B47A0" w:rsidP="001A5A2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F449A5">
        <w:rPr>
          <w:rFonts w:asciiTheme="minorEastAsia" w:hAnsiTheme="minorEastAsia" w:hint="eastAsia"/>
        </w:rPr>
        <w:t>全自动生化仪采购项目</w:t>
      </w:r>
    </w:p>
    <w:p w:rsidR="00F449A5" w:rsidRDefault="005B47A0" w:rsidP="00F449A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F449A5">
        <w:rPr>
          <w:rFonts w:asciiTheme="minorEastAsia" w:hAnsiTheme="minorEastAsia" w:hint="eastAsia"/>
        </w:rPr>
        <w:t>购置一台全自动生化仪</w:t>
      </w:r>
      <w:r w:rsidR="00742FB4">
        <w:rPr>
          <w:rFonts w:asciiTheme="minorEastAsia" w:hAnsiTheme="minorEastAsia" w:hint="eastAsia"/>
        </w:rPr>
        <w:t>,</w:t>
      </w:r>
      <w:r w:rsidR="00742FB4" w:rsidRPr="00742FB4">
        <w:t xml:space="preserve"> </w:t>
      </w:r>
      <w:r w:rsidR="00742FB4" w:rsidRPr="00742FB4">
        <w:rPr>
          <w:rFonts w:asciiTheme="minorEastAsia" w:hAnsiTheme="minorEastAsia"/>
        </w:rPr>
        <w:t>用于丙氨酸氨基转移酶和血浆蛋白质含量的测定</w:t>
      </w:r>
      <w:r w:rsidR="00F449A5">
        <w:rPr>
          <w:rFonts w:asciiTheme="minorEastAsia" w:hAnsiTheme="minorEastAsia" w:hint="eastAsia"/>
        </w:rPr>
        <w:t>。</w:t>
      </w:r>
    </w:p>
    <w:p w:rsidR="00F449A5" w:rsidRDefault="00F449A5" w:rsidP="00F449A5">
      <w:pPr>
        <w:spacing w:before="240" w:line="276" w:lineRule="auto"/>
        <w:rPr>
          <w:rFonts w:asciiTheme="minorEastAsia" w:hAnsiTheme="minorEastAsia"/>
        </w:rPr>
      </w:pPr>
      <w:r>
        <w:rPr>
          <w:rFonts w:asciiTheme="minorEastAsia" w:hAnsiTheme="minorEastAsia" w:hint="eastAsia"/>
          <w:b/>
        </w:rPr>
        <w:t>项目编号：</w:t>
      </w:r>
      <w:r w:rsidRPr="00FD075C">
        <w:rPr>
          <w:rFonts w:asciiTheme="minorEastAsia" w:hAnsiTheme="minorEastAsia" w:hint="eastAsia"/>
        </w:rPr>
        <w:t>NO</w:t>
      </w:r>
      <w:r>
        <w:rPr>
          <w:rFonts w:asciiTheme="minorEastAsia" w:hAnsiTheme="minorEastAsia" w:hint="eastAsia"/>
        </w:rPr>
        <w:t>.2020-0020</w:t>
      </w:r>
    </w:p>
    <w:p w:rsidR="00F449A5" w:rsidRPr="00D40476" w:rsidRDefault="00F449A5" w:rsidP="00F449A5">
      <w:pPr>
        <w:spacing w:before="240" w:line="276" w:lineRule="auto"/>
        <w:rPr>
          <w:rFonts w:asciiTheme="minorEastAsia" w:hAnsiTheme="minorEastAsia"/>
          <w:b/>
        </w:rPr>
      </w:pPr>
      <w:r>
        <w:rPr>
          <w:rFonts w:asciiTheme="minorEastAsia" w:hAnsiTheme="minorEastAsia" w:hint="eastAsia"/>
          <w:b/>
        </w:rPr>
        <w:t>项目使用方：</w:t>
      </w:r>
      <w:r>
        <w:rPr>
          <w:rFonts w:asciiTheme="minorEastAsia" w:hAnsiTheme="minorEastAsia" w:hint="eastAsia"/>
        </w:rPr>
        <w:t>国药集团上海血液制品有限公司</w:t>
      </w:r>
    </w:p>
    <w:p w:rsidR="00F449A5" w:rsidRDefault="00F449A5" w:rsidP="00F449A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国药集团上海血液制品有限公司</w:t>
      </w:r>
    </w:p>
    <w:p w:rsidR="009A1F5E" w:rsidRPr="00A40DB7" w:rsidRDefault="005B47A0">
      <w:pPr>
        <w:spacing w:before="240" w:line="276" w:lineRule="auto"/>
        <w:rPr>
          <w:rFonts w:asciiTheme="minorEastAsia" w:hAnsiTheme="minorEastAsia"/>
        </w:rPr>
      </w:pPr>
      <w:r>
        <w:rPr>
          <w:rFonts w:asciiTheme="minorEastAsia" w:hAnsiTheme="minorEastAsia" w:hint="eastAsia"/>
          <w:b/>
        </w:rPr>
        <w:t>投标人资格要求：</w:t>
      </w:r>
      <w:r w:rsidR="00F449A5">
        <w:rPr>
          <w:rFonts w:asciiTheme="minorEastAsia" w:hAnsiTheme="minorEastAsia" w:hint="eastAsia"/>
        </w:rPr>
        <w:t>投标方</w:t>
      </w:r>
      <w:r w:rsidR="00F449A5">
        <w:rPr>
          <w:rFonts w:asciiTheme="minorEastAsia" w:hAnsiTheme="minorEastAsia"/>
        </w:rPr>
        <w:t>应为在中国境内注册并具有独立法人资格的合法企业</w:t>
      </w:r>
      <w:r w:rsidR="00F449A5">
        <w:rPr>
          <w:rFonts w:asciiTheme="minorEastAsia" w:hAnsiTheme="minorEastAsia" w:hint="eastAsia"/>
        </w:rPr>
        <w:t>，</w:t>
      </w:r>
      <w:r w:rsidR="00F449A5">
        <w:rPr>
          <w:rFonts w:asciiTheme="minorEastAsia" w:hAnsiTheme="minorEastAsia"/>
        </w:rPr>
        <w:t>具有独立承担民事责任的能力</w:t>
      </w:r>
      <w:r w:rsidR="00F449A5">
        <w:rPr>
          <w:rFonts w:asciiTheme="minorEastAsia" w:hAnsiTheme="minorEastAsia" w:hint="eastAsia"/>
        </w:rPr>
        <w:t>，</w:t>
      </w:r>
      <w:r w:rsidR="00F449A5">
        <w:rPr>
          <w:rFonts w:asciiTheme="minorEastAsia" w:hAnsiTheme="minorEastAsia"/>
        </w:rPr>
        <w:t>具有良好的商业信誉和健全的财务会计制度</w:t>
      </w:r>
      <w:r w:rsidR="00F449A5">
        <w:rPr>
          <w:rFonts w:asciiTheme="minorEastAsia" w:hAnsiTheme="minorEastAsia" w:hint="eastAsia"/>
        </w:rPr>
        <w:t>，</w:t>
      </w:r>
      <w:r w:rsidR="00F449A5">
        <w:rPr>
          <w:rFonts w:asciiTheme="minorEastAsia" w:hAnsiTheme="minorEastAsia"/>
        </w:rPr>
        <w:t>具有履行合同所必须的</w:t>
      </w:r>
      <w:r w:rsidR="00F449A5">
        <w:rPr>
          <w:rFonts w:asciiTheme="minorEastAsia" w:hAnsiTheme="minorEastAsia" w:hint="eastAsia"/>
        </w:rPr>
        <w:t>设备</w:t>
      </w:r>
      <w:r w:rsidR="00F449A5">
        <w:rPr>
          <w:rFonts w:asciiTheme="minorEastAsia" w:hAnsiTheme="minorEastAsia"/>
        </w:rPr>
        <w:t>和专业技术能力,有依法缴纳税收和社会保障资金的良好记录</w:t>
      </w:r>
      <w:r w:rsidR="00F449A5">
        <w:rPr>
          <w:rFonts w:asciiTheme="minorEastAsia" w:hAnsiTheme="minorEastAsia" w:hint="eastAsia"/>
        </w:rPr>
        <w:t>，最近三年内没有发生骗取中标、严重违约等不良行为，没有处于被责令停业，财产被接管、冻结及破产状态，</w:t>
      </w:r>
      <w:r w:rsidR="00F449A5">
        <w:rPr>
          <w:rFonts w:asciiTheme="minorEastAsia" w:hAnsiTheme="minorEastAsia"/>
        </w:rPr>
        <w:t>近三年内在经营活动中没有重大违法</w:t>
      </w:r>
      <w:r w:rsidR="00F449A5">
        <w:rPr>
          <w:rFonts w:asciiTheme="minorEastAsia" w:hAnsiTheme="minorEastAsia" w:hint="eastAsia"/>
        </w:rPr>
        <w:t>、</w:t>
      </w:r>
      <w:r w:rsidR="00F449A5">
        <w:rPr>
          <w:rFonts w:asciiTheme="minorEastAsia" w:hAnsiTheme="minorEastAsia"/>
        </w:rPr>
        <w:t>违规记录,且符合法律、行政法规规定的其他条件</w:t>
      </w:r>
      <w:r w:rsidRPr="00A40DB7">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获取议标文件方式、时间：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r w:rsidR="00712ACE">
        <w:rPr>
          <w:rFonts w:asciiTheme="minorEastAsia" w:hAnsiTheme="minorEastAsia"/>
        </w:rPr>
        <w:t>标文件的投标人所投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C65862">
        <w:rPr>
          <w:rFonts w:asciiTheme="minorEastAsia" w:hAnsiTheme="minorEastAsia" w:hint="eastAsia"/>
          <w:b/>
          <w:color w:val="000000" w:themeColor="text1"/>
        </w:rPr>
        <w:t>投标报名需携带的材料：</w:t>
      </w:r>
      <w:r w:rsidRPr="001A5A20">
        <w:rPr>
          <w:rFonts w:asciiTheme="minorEastAsia" w:hAnsiTheme="minorEastAsia" w:hint="eastAsia"/>
          <w:color w:val="000000" w:themeColor="text1"/>
        </w:rPr>
        <w:t>企业法定代表人授权委托书和企业资质证书复印件。</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4C6FD8">
        <w:rPr>
          <w:rFonts w:asciiTheme="minorEastAsia" w:hAnsiTheme="minorEastAsia" w:hint="eastAsia"/>
        </w:rPr>
        <w:t>9</w:t>
      </w:r>
      <w:r w:rsidR="00A40DB7" w:rsidRPr="00A40DB7">
        <w:rPr>
          <w:rFonts w:asciiTheme="minorEastAsia" w:hAnsiTheme="minorEastAsia" w:hint="eastAsia"/>
        </w:rPr>
        <w:t>月</w:t>
      </w:r>
      <w:r w:rsidR="004C6FD8">
        <w:rPr>
          <w:rFonts w:asciiTheme="minorEastAsia" w:hAnsiTheme="minorEastAsia" w:hint="eastAsia"/>
        </w:rPr>
        <w:t>4</w:t>
      </w:r>
      <w:r w:rsidR="00A40DB7" w:rsidRPr="00A40DB7">
        <w:rPr>
          <w:rFonts w:asciiTheme="minorEastAsia" w:hAnsiTheme="minorEastAsia" w:hint="eastAsia"/>
        </w:rPr>
        <w:t>日</w:t>
      </w:r>
      <w:r w:rsidR="004C6FD8">
        <w:rPr>
          <w:rFonts w:asciiTheme="minorEastAsia" w:hAnsiTheme="minorEastAsia" w:hint="eastAsia"/>
        </w:rPr>
        <w:t>9:00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C65862">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rsidP="00C65862">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1431B6">
        <w:rPr>
          <w:rFonts w:asciiTheme="minorEastAsia" w:hAnsiTheme="minorEastAsia" w:hint="eastAsia"/>
        </w:rPr>
        <w:t>sspb@sinopharm.com</w:t>
      </w: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71" w:rsidRDefault="00631071" w:rsidP="009A1F5E">
      <w:r>
        <w:separator/>
      </w:r>
    </w:p>
  </w:endnote>
  <w:endnote w:type="continuationSeparator" w:id="1">
    <w:p w:rsidR="00631071" w:rsidRDefault="00631071"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71" w:rsidRDefault="00631071" w:rsidP="009A1F5E">
      <w:r>
        <w:separator/>
      </w:r>
    </w:p>
  </w:footnote>
  <w:footnote w:type="continuationSeparator" w:id="1">
    <w:p w:rsidR="00631071" w:rsidRDefault="00631071"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36CD7"/>
    <w:rsid w:val="0005537B"/>
    <w:rsid w:val="000903F8"/>
    <w:rsid w:val="000A71CF"/>
    <w:rsid w:val="000B67A8"/>
    <w:rsid w:val="000B6D00"/>
    <w:rsid w:val="000D06C7"/>
    <w:rsid w:val="000E09A4"/>
    <w:rsid w:val="000E0AA6"/>
    <w:rsid w:val="000E1A40"/>
    <w:rsid w:val="000E7745"/>
    <w:rsid w:val="0010105D"/>
    <w:rsid w:val="0010343C"/>
    <w:rsid w:val="00117B72"/>
    <w:rsid w:val="00133EAA"/>
    <w:rsid w:val="001431B6"/>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46E69"/>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727B"/>
    <w:rsid w:val="0036778F"/>
    <w:rsid w:val="00373898"/>
    <w:rsid w:val="00383EDF"/>
    <w:rsid w:val="003843EA"/>
    <w:rsid w:val="00390C47"/>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C6FD8"/>
    <w:rsid w:val="004D4164"/>
    <w:rsid w:val="004E626C"/>
    <w:rsid w:val="004E6916"/>
    <w:rsid w:val="004F7D84"/>
    <w:rsid w:val="00500A18"/>
    <w:rsid w:val="00504D9E"/>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6752"/>
    <w:rsid w:val="005F4869"/>
    <w:rsid w:val="0060723C"/>
    <w:rsid w:val="00607987"/>
    <w:rsid w:val="00612497"/>
    <w:rsid w:val="0061303C"/>
    <w:rsid w:val="00627257"/>
    <w:rsid w:val="0063050B"/>
    <w:rsid w:val="00630735"/>
    <w:rsid w:val="00631071"/>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42FB4"/>
    <w:rsid w:val="00750104"/>
    <w:rsid w:val="00764282"/>
    <w:rsid w:val="007805D7"/>
    <w:rsid w:val="00787BC3"/>
    <w:rsid w:val="00790DC1"/>
    <w:rsid w:val="007A50EA"/>
    <w:rsid w:val="007A7BE3"/>
    <w:rsid w:val="00800C87"/>
    <w:rsid w:val="00817B92"/>
    <w:rsid w:val="008218FB"/>
    <w:rsid w:val="0082237A"/>
    <w:rsid w:val="00871886"/>
    <w:rsid w:val="00887E71"/>
    <w:rsid w:val="008A25FC"/>
    <w:rsid w:val="008B0615"/>
    <w:rsid w:val="008D214B"/>
    <w:rsid w:val="008E2248"/>
    <w:rsid w:val="008E558A"/>
    <w:rsid w:val="008E77CF"/>
    <w:rsid w:val="008F2384"/>
    <w:rsid w:val="008F7D5C"/>
    <w:rsid w:val="00903EF3"/>
    <w:rsid w:val="00922373"/>
    <w:rsid w:val="00922F93"/>
    <w:rsid w:val="00943901"/>
    <w:rsid w:val="00947E64"/>
    <w:rsid w:val="00951C7B"/>
    <w:rsid w:val="00956865"/>
    <w:rsid w:val="00967EA1"/>
    <w:rsid w:val="0098230F"/>
    <w:rsid w:val="0098487B"/>
    <w:rsid w:val="009916CE"/>
    <w:rsid w:val="00991F47"/>
    <w:rsid w:val="00993E7D"/>
    <w:rsid w:val="009A0D0D"/>
    <w:rsid w:val="009A1F5E"/>
    <w:rsid w:val="009A7DEA"/>
    <w:rsid w:val="009C0EAD"/>
    <w:rsid w:val="009C7FB8"/>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A28A3"/>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65862"/>
    <w:rsid w:val="00C7023A"/>
    <w:rsid w:val="00C7454D"/>
    <w:rsid w:val="00C94D7D"/>
    <w:rsid w:val="00CA0BF4"/>
    <w:rsid w:val="00CA124A"/>
    <w:rsid w:val="00CA2EB9"/>
    <w:rsid w:val="00CB660A"/>
    <w:rsid w:val="00CB73E1"/>
    <w:rsid w:val="00CC4668"/>
    <w:rsid w:val="00CE280C"/>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7650"/>
    <w:rsid w:val="00DB6738"/>
    <w:rsid w:val="00DB7ACA"/>
    <w:rsid w:val="00DD477B"/>
    <w:rsid w:val="00DE3A51"/>
    <w:rsid w:val="00E013BB"/>
    <w:rsid w:val="00E10EEE"/>
    <w:rsid w:val="00E125C2"/>
    <w:rsid w:val="00E41CEA"/>
    <w:rsid w:val="00E51C73"/>
    <w:rsid w:val="00E6105F"/>
    <w:rsid w:val="00E6267C"/>
    <w:rsid w:val="00E672AC"/>
    <w:rsid w:val="00E81B69"/>
    <w:rsid w:val="00E8595B"/>
    <w:rsid w:val="00EA3D99"/>
    <w:rsid w:val="00EB1716"/>
    <w:rsid w:val="00EB3FD5"/>
    <w:rsid w:val="00ED0FFF"/>
    <w:rsid w:val="00EE2BFA"/>
    <w:rsid w:val="00EF2A73"/>
    <w:rsid w:val="00F0476D"/>
    <w:rsid w:val="00F27F98"/>
    <w:rsid w:val="00F32DA6"/>
    <w:rsid w:val="00F449A5"/>
    <w:rsid w:val="00F759D6"/>
    <w:rsid w:val="00F91D97"/>
    <w:rsid w:val="00FA34C0"/>
    <w:rsid w:val="00FB1272"/>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 w:type="character" w:customStyle="1" w:styleId="xdrichtextbox2">
    <w:name w:val="xdrichtextbox2"/>
    <w:basedOn w:val="a0"/>
    <w:rsid w:val="00742FB4"/>
    <w:rPr>
      <w:i w:val="0"/>
      <w:iCs w:val="0"/>
      <w:strike w:val="0"/>
      <w:dstrike w:val="0"/>
      <w:color w:val="0000FF"/>
      <w:sz w:val="15"/>
      <w:szCs w:val="15"/>
      <w:u w:val="none"/>
      <w:effect w:val="none"/>
      <w:bdr w:val="single" w:sz="8" w:space="0" w:color="DCDCDC" w:frame="1"/>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532</Characters>
  <Application>Microsoft Office Word</Application>
  <DocSecurity>0</DocSecurity>
  <Lines>4</Lines>
  <Paragraphs>1</Paragraphs>
  <ScaleCrop>false</ScaleCrop>
  <Company>Microsoft</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Lenovo</cp:lastModifiedBy>
  <cp:revision>2</cp:revision>
  <cp:lastPrinted>2016-11-23T07:02:00Z</cp:lastPrinted>
  <dcterms:created xsi:type="dcterms:W3CDTF">2020-08-28T02:06:00Z</dcterms:created>
  <dcterms:modified xsi:type="dcterms:W3CDTF">2020-08-28T02:06:00Z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