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Pellicon 3超滤膜（</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80" w:lineRule="exact"/>
        <w:jc w:val="center"/>
        <w:rPr>
          <w:rFonts w:asciiTheme="majorEastAsia" w:hAnsiTheme="majorEastAsia" w:eastAsiaTheme="majorEastAsia"/>
          <w:sz w:val="44"/>
          <w:szCs w:val="44"/>
        </w:rPr>
      </w:pPr>
    </w:p>
    <w:p>
      <w:pPr>
        <w:snapToGrid w:val="0"/>
        <w:spacing w:line="360"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北京天坛生物制品股份有限公司下属成都蓉生药业有限责任公司根据工作需要，拟采购</w:t>
      </w:r>
      <w:r>
        <w:rPr>
          <w:rFonts w:hint="eastAsia" w:asciiTheme="minorEastAsia" w:hAnsiTheme="minorEastAsia"/>
          <w:lang w:val="en-US" w:eastAsia="zh-CN"/>
        </w:rPr>
        <w:t>一批</w:t>
      </w:r>
      <w:r>
        <w:rPr>
          <w:rFonts w:hint="eastAsia" w:asciiTheme="minorEastAsia" w:hAnsiTheme="minorEastAsia"/>
        </w:rPr>
        <w:t>Pellicon 3超滤膜</w:t>
      </w:r>
      <w:r>
        <w:rPr>
          <w:rFonts w:hint="eastAsia" w:asciiTheme="minorEastAsia" w:hAnsiTheme="minorEastAsia"/>
          <w:lang w:eastAsia="zh-CN"/>
        </w:rPr>
        <w:t>。</w:t>
      </w:r>
    </w:p>
    <w:p>
      <w:pPr>
        <w:snapToGrid w:val="0"/>
        <w:spacing w:line="360" w:lineRule="auto"/>
        <w:rPr>
          <w:rFonts w:hint="eastAsia" w:asciiTheme="minorEastAsia" w:hAnsiTheme="minorEastAsia" w:eastAsiaTheme="minorEastAsia"/>
          <w:lang w:eastAsia="zh-CN"/>
        </w:rPr>
      </w:pPr>
      <w:r>
        <w:rPr>
          <w:rFonts w:hint="eastAsia" w:asciiTheme="minorEastAsia" w:hAnsiTheme="minorEastAsia"/>
          <w:b/>
        </w:rPr>
        <w:t>编号：</w:t>
      </w:r>
      <w:r>
        <w:rPr>
          <w:rFonts w:asciiTheme="minorEastAsia" w:hAnsiTheme="minorEastAsia"/>
        </w:rPr>
        <w:t>M</w:t>
      </w:r>
      <w:r>
        <w:rPr>
          <w:rFonts w:hint="eastAsia" w:asciiTheme="minorEastAsia" w:hAnsiTheme="minorEastAsia"/>
        </w:rPr>
        <w:t>20200</w:t>
      </w:r>
      <w:r>
        <w:rPr>
          <w:rFonts w:asciiTheme="minorEastAsia" w:hAnsiTheme="minorEastAsia"/>
        </w:rPr>
        <w:t>11</w:t>
      </w:r>
      <w:r>
        <w:rPr>
          <w:rFonts w:hint="eastAsia" w:asciiTheme="minorEastAsia" w:hAnsiTheme="minorEastAsia"/>
          <w:lang w:val="en-US" w:eastAsia="zh-CN"/>
        </w:rPr>
        <w:t>7</w:t>
      </w:r>
    </w:p>
    <w:p>
      <w:pPr>
        <w:snapToGrid w:val="0"/>
        <w:spacing w:line="360" w:lineRule="auto"/>
        <w:rPr>
          <w:rFonts w:ascii="仿宋" w:hAnsi="仿宋" w:eastAsia="仿宋"/>
          <w:sz w:val="24"/>
          <w:szCs w:val="24"/>
        </w:rPr>
      </w:pPr>
      <w:r>
        <w:rPr>
          <w:rFonts w:hint="eastAsia" w:asciiTheme="minorEastAsia" w:hAnsiTheme="minorEastAsia"/>
          <w:b/>
        </w:rPr>
        <w:t>使用方：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限公司下属成都蓉生药业有限责任公司</w:t>
      </w:r>
    </w:p>
    <w:p>
      <w:pPr>
        <w:snapToGrid w:val="0"/>
        <w:spacing w:line="360" w:lineRule="auto"/>
        <w:rPr>
          <w:rFonts w:asciiTheme="minorEastAsia" w:hAnsiTheme="minorEastAsia"/>
          <w:b/>
        </w:rPr>
      </w:pPr>
      <w:r>
        <w:rPr>
          <w:rFonts w:hint="eastAsia" w:asciiTheme="minorEastAsia" w:hAnsiTheme="minorEastAsia"/>
          <w:b/>
        </w:rPr>
        <w:t>采购方：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napToGrid w:val="0"/>
        <w:spacing w:line="360" w:lineRule="auto"/>
        <w:rPr>
          <w:rFonts w:asciiTheme="minorEastAsia" w:hAnsiTheme="minorEastAsia"/>
          <w:b/>
        </w:rPr>
      </w:pPr>
      <w:r>
        <w:rPr>
          <w:rFonts w:hint="eastAsia" w:asciiTheme="minorEastAsia" w:hAnsiTheme="minorEastAsia"/>
          <w:b/>
        </w:rPr>
        <w:t>投标人资格要求：</w:t>
      </w:r>
    </w:p>
    <w:p>
      <w:pPr>
        <w:pStyle w:val="11"/>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01</w:t>
      </w:r>
      <w:r>
        <w:rPr>
          <w:rFonts w:hint="eastAsia" w:ascii="宋体" w:hAnsi="宋体" w:eastAsia="宋体"/>
        </w:rPr>
        <w:t>月</w:t>
      </w:r>
      <w:r>
        <w:rPr>
          <w:rFonts w:hint="eastAsia" w:ascii="宋体" w:hAnsi="宋体" w:eastAsia="宋体"/>
          <w:lang w:val="en-US" w:eastAsia="zh-CN"/>
        </w:rPr>
        <w:t>05</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1"/>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bookmarkStart w:id="2" w:name="_GoBack"/>
      <w:bookmarkEnd w:id="2"/>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 xml:space="preserve">穆先生，电话028-88613373，刘女士，电话028-88613378  </w:t>
      </w:r>
    </w:p>
    <w:p>
      <w:pPr>
        <w:snapToGrid w:val="0"/>
        <w:spacing w:line="360" w:lineRule="auto"/>
        <w:ind w:firstLine="420" w:firstLineChars="200"/>
        <w:rPr>
          <w:rFonts w:asciiTheme="minorEastAsia" w:hAnsiTheme="minorEastAsia"/>
        </w:rPr>
      </w:pPr>
      <w:r>
        <w:rPr>
          <w:rFonts w:hint="eastAsia"/>
        </w:rPr>
        <w:t>专用邮箱：ttsczb@sinopharm.com</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873B9"/>
    <w:rsid w:val="000903F8"/>
    <w:rsid w:val="000A71CF"/>
    <w:rsid w:val="000B67A8"/>
    <w:rsid w:val="000B6D00"/>
    <w:rsid w:val="000C4B9F"/>
    <w:rsid w:val="000D06C7"/>
    <w:rsid w:val="000E7745"/>
    <w:rsid w:val="0010105D"/>
    <w:rsid w:val="0010343C"/>
    <w:rsid w:val="00124D42"/>
    <w:rsid w:val="00133EAA"/>
    <w:rsid w:val="00156377"/>
    <w:rsid w:val="00163954"/>
    <w:rsid w:val="00173839"/>
    <w:rsid w:val="00183164"/>
    <w:rsid w:val="00186800"/>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3418"/>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4B87"/>
    <w:rsid w:val="00495B69"/>
    <w:rsid w:val="004C4791"/>
    <w:rsid w:val="004D4164"/>
    <w:rsid w:val="004E6916"/>
    <w:rsid w:val="00500487"/>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61AEF"/>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1B75"/>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0AC1"/>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85C99"/>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24768D"/>
    <w:rsid w:val="14944E0D"/>
    <w:rsid w:val="1740298A"/>
    <w:rsid w:val="17BB503D"/>
    <w:rsid w:val="18E665D2"/>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75366EE"/>
    <w:rsid w:val="37F77C0E"/>
    <w:rsid w:val="384261C5"/>
    <w:rsid w:val="38495B0A"/>
    <w:rsid w:val="39885F8C"/>
    <w:rsid w:val="3C1D48B1"/>
    <w:rsid w:val="3CD411CA"/>
    <w:rsid w:val="3CEC3D65"/>
    <w:rsid w:val="3DA9235A"/>
    <w:rsid w:val="3E4F37D7"/>
    <w:rsid w:val="40474F1D"/>
    <w:rsid w:val="41F04810"/>
    <w:rsid w:val="41F7409E"/>
    <w:rsid w:val="426A268E"/>
    <w:rsid w:val="42E33461"/>
    <w:rsid w:val="433819C5"/>
    <w:rsid w:val="451D6D5A"/>
    <w:rsid w:val="458D1E71"/>
    <w:rsid w:val="464C093A"/>
    <w:rsid w:val="4FA665A1"/>
    <w:rsid w:val="50C2396D"/>
    <w:rsid w:val="52374280"/>
    <w:rsid w:val="539C5268"/>
    <w:rsid w:val="53AD7046"/>
    <w:rsid w:val="53F217AA"/>
    <w:rsid w:val="54F7105B"/>
    <w:rsid w:val="56DC021A"/>
    <w:rsid w:val="57F805D2"/>
    <w:rsid w:val="58B72D9A"/>
    <w:rsid w:val="58E35F46"/>
    <w:rsid w:val="59101A92"/>
    <w:rsid w:val="59626411"/>
    <w:rsid w:val="5A9452D5"/>
    <w:rsid w:val="5B7C72A8"/>
    <w:rsid w:val="5CCC6F4A"/>
    <w:rsid w:val="6008593B"/>
    <w:rsid w:val="60D7428F"/>
    <w:rsid w:val="6136339A"/>
    <w:rsid w:val="621A539D"/>
    <w:rsid w:val="62664608"/>
    <w:rsid w:val="62A10867"/>
    <w:rsid w:val="654D39C2"/>
    <w:rsid w:val="655F3184"/>
    <w:rsid w:val="66E80069"/>
    <w:rsid w:val="66F6159B"/>
    <w:rsid w:val="67B27CD0"/>
    <w:rsid w:val="67BE5108"/>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105</Words>
  <Characters>602</Characters>
  <Lines>5</Lines>
  <Paragraphs>1</Paragraphs>
  <TotalTime>2</TotalTime>
  <ScaleCrop>false</ScaleCrop>
  <LinksUpToDate>false</LinksUpToDate>
  <CharactersWithSpaces>706</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2020-12-30T02:34:28Z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