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val="en-US" w:eastAsia="zh-CN"/>
        </w:rPr>
        <w:t>Ph计</w:t>
      </w:r>
      <w:r>
        <w:rPr>
          <w:rFonts w:hint="eastAsia" w:ascii="微软雅黑" w:hAnsi="微软雅黑" w:eastAsia="微软雅黑"/>
          <w:sz w:val="36"/>
          <w:szCs w:val="36"/>
          <w:lang w:eastAsia="zh-CN"/>
        </w:rPr>
        <w:t>购置事项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国药中生上海血制云南生物制品产业化基地为保证云南项目正常运行，云南项目采购</w:t>
      </w:r>
      <w:r>
        <w:rPr>
          <w:rFonts w:hint="eastAsia" w:ascii="宋体" w:hAnsi="宋体" w:eastAsia="宋体"/>
          <w:sz w:val="21"/>
          <w:szCs w:val="21"/>
          <w:lang w:val="en-US" w:eastAsia="zh-CN"/>
        </w:rPr>
        <w:t>12台ph计</w:t>
      </w:r>
      <w:r>
        <w:rPr>
          <w:rFonts w:hint="eastAsia" w:ascii="宋体" w:hAnsi="宋体" w:eastAsia="宋体"/>
          <w:sz w:val="21"/>
          <w:szCs w:val="21"/>
          <w:lang w:eastAsia="zh-CN"/>
        </w:rPr>
        <w:t>，该设备用于工艺组后续工作的展开。</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eastAsia="zh-CN"/>
        </w:rPr>
        <w:t>上海血制招标NO.2022-00</w:t>
      </w:r>
      <w:r>
        <w:rPr>
          <w:rFonts w:hint="eastAsia" w:ascii="宋体" w:hAnsi="宋体" w:eastAsia="宋体"/>
          <w:sz w:val="21"/>
          <w:szCs w:val="21"/>
          <w:lang w:val="en-US" w:eastAsia="zh-CN"/>
        </w:rPr>
        <w:t>31</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有以下资质：安全生产许可证资质</w:t>
      </w:r>
      <w:r>
        <w:rPr>
          <w:rFonts w:hint="eastAsia" w:ascii="宋体" w:hAnsi="宋体"/>
          <w:color w:val="000000"/>
          <w:lang w:eastAsia="zh-CN"/>
        </w:rPr>
        <w:t>、产品合格证、安全技术监督合格证。</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7月1日16:00前截止</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15752093426</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eastAsia="宋体"/>
          <w:lang w:val="en-US" w:eastAsia="zh-CN"/>
        </w:rPr>
        <w:t xml:space="preserve">张良 </w:t>
      </w:r>
      <w:r>
        <w:rPr>
          <w:rFonts w:hint="eastAsia" w:ascii="宋体" w:hAnsi="宋体"/>
          <w:lang w:val="en-US" w:eastAsia="zh-CN"/>
        </w:rPr>
        <w:t>18181431981</w:t>
      </w:r>
    </w:p>
    <w:p>
      <w:bookmarkStart w:id="0" w:name="_GoBack"/>
      <w:bookmarkEnd w:id="0"/>
    </w:p>
    <w:p/>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32D93"/>
    <w:rsid w:val="02F46FBA"/>
    <w:rsid w:val="087674DB"/>
    <w:rsid w:val="09134CA3"/>
    <w:rsid w:val="0BAD5FA4"/>
    <w:rsid w:val="0BAF14A7"/>
    <w:rsid w:val="121A3C0F"/>
    <w:rsid w:val="139B03B9"/>
    <w:rsid w:val="1A976E8A"/>
    <w:rsid w:val="1D05185B"/>
    <w:rsid w:val="1D9744B9"/>
    <w:rsid w:val="23C4189B"/>
    <w:rsid w:val="25CE1CC4"/>
    <w:rsid w:val="2D302F1E"/>
    <w:rsid w:val="2FE965DF"/>
    <w:rsid w:val="35BC0A6D"/>
    <w:rsid w:val="36016215"/>
    <w:rsid w:val="39F15193"/>
    <w:rsid w:val="44BE5D44"/>
    <w:rsid w:val="45872954"/>
    <w:rsid w:val="45D467D5"/>
    <w:rsid w:val="4688781F"/>
    <w:rsid w:val="4C754F49"/>
    <w:rsid w:val="4E1C7498"/>
    <w:rsid w:val="50965031"/>
    <w:rsid w:val="56FE2EBB"/>
    <w:rsid w:val="58632D93"/>
    <w:rsid w:val="5BA33BE9"/>
    <w:rsid w:val="6539468C"/>
    <w:rsid w:val="742378CB"/>
    <w:rsid w:val="7D265AE7"/>
    <w:rsid w:val="7E8D7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0</Words>
  <Characters>0</Characters>
  <Lines>0</Lines>
  <Paragraphs>0</Paragraphs>
  <TotalTime>7</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毛得刚</cp:lastModifiedBy>
  <dcterms:modified xsi:type="dcterms:W3CDTF">2022-06-24T07:50:51Z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