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微软雅黑" w:hAnsi="微软雅黑" w:eastAsia="微软雅黑"/>
          <w:b w:val="0"/>
          <w:bCs w:val="0"/>
          <w:sz w:val="36"/>
          <w:szCs w:val="36"/>
        </w:rPr>
      </w:pPr>
      <w:r>
        <w:rPr>
          <w:rFonts w:hint="eastAsia" w:ascii="微软雅黑" w:hAnsi="微软雅黑" w:eastAsia="微软雅黑"/>
          <w:b w:val="0"/>
          <w:bCs w:val="0"/>
          <w:sz w:val="36"/>
          <w:szCs w:val="36"/>
          <w:lang w:val="en-US" w:eastAsia="zh-CN"/>
        </w:rPr>
        <w:t>关于纯化水系统维护保养事项</w:t>
      </w:r>
      <w:r>
        <w:rPr>
          <w:rFonts w:hint="eastAsia" w:ascii="微软雅黑" w:hAnsi="微软雅黑" w:eastAsia="微软雅黑"/>
          <w:b w:val="0"/>
          <w:bCs w:val="0"/>
          <w:sz w:val="36"/>
          <w:szCs w:val="36"/>
        </w:rPr>
        <w:t>采购</w:t>
      </w:r>
      <w:r>
        <w:rPr>
          <w:rFonts w:hint="eastAsia" w:ascii="微软雅黑" w:hAnsi="微软雅黑" w:eastAsia="微软雅黑"/>
          <w:b w:val="0"/>
          <w:bCs w:val="0"/>
          <w:sz w:val="36"/>
          <w:szCs w:val="36"/>
          <w:lang w:val="en-US" w:eastAsia="zh-CN"/>
        </w:rPr>
        <w:t>二次</w:t>
      </w:r>
      <w:r>
        <w:rPr>
          <w:rFonts w:hint="eastAsia" w:ascii="微软雅黑" w:hAnsi="微软雅黑" w:eastAsia="微软雅黑"/>
          <w:b w:val="0"/>
          <w:bCs w:val="0"/>
          <w:sz w:val="36"/>
          <w:szCs w:val="36"/>
        </w:rPr>
        <w:t>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lang w:val="en-US" w:eastAsia="zh-CN"/>
        </w:rPr>
        <w:t>国药集团西安生物制药有限公司</w:t>
      </w:r>
      <w:r>
        <w:rPr>
          <w:rFonts w:hint="eastAsia" w:ascii="宋体" w:hAnsi="宋体" w:eastAsia="宋体"/>
          <w:lang w:val="en-US" w:eastAsia="zh-CN"/>
        </w:rPr>
        <w:t>根据生产需求，拟对纯化水系统进行维护保养。</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hint="eastAsia" w:ascii="宋体" w:hAnsi="宋体" w:eastAsia="宋体"/>
          <w:b w:val="0"/>
          <w:bCs/>
          <w:lang w:val="en-US" w:eastAsia="zh-CN"/>
        </w:rPr>
        <w:t>GY-XASW</w:t>
      </w:r>
      <w:r>
        <w:rPr>
          <w:rFonts w:hint="eastAsia" w:ascii="宋体" w:hAnsi="宋体" w:eastAsia="宋体"/>
          <w:b/>
          <w:lang w:val="en-US" w:eastAsia="zh-CN"/>
        </w:rPr>
        <w:t>-</w:t>
      </w:r>
      <w:r>
        <w:rPr>
          <w:rFonts w:hint="eastAsia" w:ascii="宋体" w:hAnsi="宋体" w:eastAsia="宋体"/>
        </w:rPr>
        <w:t>20</w:t>
      </w:r>
      <w:r>
        <w:rPr>
          <w:rFonts w:ascii="宋体" w:hAnsi="宋体" w:eastAsia="宋体"/>
        </w:rPr>
        <w:t>2</w:t>
      </w:r>
      <w:r>
        <w:rPr>
          <w:rFonts w:hint="eastAsia" w:ascii="宋体" w:hAnsi="宋体" w:eastAsia="宋体"/>
          <w:lang w:val="en-US" w:eastAsia="zh-CN"/>
        </w:rPr>
        <w:t>2005</w:t>
      </w:r>
    </w:p>
    <w:p>
      <w:pPr>
        <w:snapToGrid w:val="0"/>
        <w:spacing w:line="360" w:lineRule="auto"/>
        <w:rPr>
          <w:rFonts w:hint="default" w:ascii="宋体" w:hAnsi="宋体" w:eastAsia="宋体"/>
          <w:lang w:val="en-US" w:eastAsia="zh-CN"/>
        </w:rPr>
      </w:pPr>
      <w:r>
        <w:rPr>
          <w:rFonts w:hint="eastAsia" w:ascii="宋体" w:hAnsi="宋体" w:eastAsia="宋体"/>
          <w:b/>
          <w:lang w:val="en-US" w:eastAsia="zh-CN"/>
        </w:rPr>
        <w:t>项目</w:t>
      </w:r>
      <w:r>
        <w:rPr>
          <w:rFonts w:hint="eastAsia" w:ascii="宋体" w:hAnsi="宋体" w:eastAsia="宋体"/>
          <w:b/>
        </w:rPr>
        <w:t>使用方：</w:t>
      </w:r>
      <w:r>
        <w:rPr>
          <w:rFonts w:hint="eastAsia" w:ascii="宋体" w:hAnsi="宋体" w:eastAsia="宋体"/>
          <w:lang w:val="en-US" w:eastAsia="zh-CN"/>
        </w:rPr>
        <w:t>国药集团西安生物制药有限公司</w:t>
      </w:r>
    </w:p>
    <w:p>
      <w:pPr>
        <w:snapToGrid w:val="0"/>
        <w:spacing w:line="360" w:lineRule="auto"/>
        <w:rPr>
          <w:rFonts w:hint="eastAsia" w:ascii="宋体" w:hAnsi="宋体" w:eastAsia="宋体"/>
          <w:lang w:val="en-US" w:eastAsia="zh-CN"/>
        </w:rPr>
      </w:pPr>
      <w:r>
        <w:rPr>
          <w:rFonts w:hint="eastAsia" w:ascii="宋体" w:hAnsi="宋体" w:eastAsia="宋体"/>
          <w:b/>
          <w:lang w:val="en-US" w:eastAsia="zh-CN"/>
        </w:rPr>
        <w:t>采购方：</w:t>
      </w:r>
      <w:r>
        <w:rPr>
          <w:rFonts w:hint="eastAsia" w:ascii="宋体" w:hAnsi="宋体" w:eastAsia="宋体"/>
          <w:lang w:val="en-US" w:eastAsia="zh-CN"/>
        </w:rPr>
        <w:t>国药集团西安生物制药有限公司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4"/>
        <w:snapToGrid w:val="0"/>
        <w:spacing w:line="360" w:lineRule="auto"/>
        <w:rPr>
          <w:rFonts w:hint="eastAsia"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p>
    <w:p>
      <w:pPr>
        <w:pStyle w:val="4"/>
        <w:snapToGrid w:val="0"/>
        <w:spacing w:line="360" w:lineRule="auto"/>
        <w:rPr>
          <w:rFonts w:ascii="宋体" w:hAnsi="宋体" w:eastAsia="宋体"/>
        </w:rPr>
      </w:pPr>
      <w:r>
        <w:rPr>
          <w:rFonts w:hint="eastAsia" w:ascii="宋体" w:hAnsi="宋体" w:eastAsia="宋体"/>
        </w:rPr>
        <w:t>投标人应有以下资质：投标人证照齐全；</w:t>
      </w:r>
      <w:r>
        <w:rPr>
          <w:rFonts w:hint="eastAsia" w:ascii="宋体" w:hAnsi="宋体" w:eastAsia="宋体"/>
          <w:lang w:val="en-US" w:eastAsia="zh-CN"/>
        </w:rPr>
        <w:t>有类似服务业绩、纯净水设备制造及技术服务</w:t>
      </w:r>
      <w:r>
        <w:rPr>
          <w:rFonts w:hint="eastAsia" w:ascii="宋体" w:hAnsi="宋体" w:eastAsia="宋体"/>
        </w:rPr>
        <w:t>。</w:t>
      </w:r>
    </w:p>
    <w:p>
      <w:pPr>
        <w:snapToGrid w:val="0"/>
        <w:spacing w:line="360" w:lineRule="auto"/>
        <w:rPr>
          <w:rFonts w:ascii="宋体" w:hAnsi="宋体" w:eastAsia="宋体"/>
          <w:b/>
        </w:rPr>
      </w:pPr>
      <w:r>
        <w:rPr>
          <w:rFonts w:hint="eastAsia" w:ascii="宋体" w:hAnsi="宋体" w:eastAsia="宋体"/>
          <w:b/>
        </w:rPr>
        <w:t>获取</w:t>
      </w:r>
      <w:r>
        <w:rPr>
          <w:rFonts w:hint="eastAsia" w:ascii="宋体" w:hAnsi="宋体" w:eastAsia="宋体"/>
          <w:b/>
          <w:lang w:val="en-US" w:eastAsia="zh-CN"/>
        </w:rPr>
        <w:t>招标</w:t>
      </w:r>
      <w:r>
        <w:rPr>
          <w:rFonts w:hint="eastAsia" w:ascii="宋体" w:hAnsi="宋体" w:eastAsia="宋体"/>
          <w:b/>
        </w:rPr>
        <w:t>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w:t>
      </w:r>
      <w:r>
        <w:rPr>
          <w:rFonts w:hint="eastAsia" w:ascii="宋体" w:hAnsi="宋体" w:eastAsia="宋体"/>
          <w:lang w:val="en-US" w:eastAsia="zh-CN"/>
        </w:rPr>
        <w:t>招标</w:t>
      </w:r>
      <w:r>
        <w:rPr>
          <w:rFonts w:hint="eastAsia" w:ascii="宋体" w:hAnsi="宋体" w:eastAsia="宋体"/>
        </w:rPr>
        <w:t>文件。未从以下联系人处获取</w:t>
      </w:r>
      <w:r>
        <w:rPr>
          <w:rFonts w:hint="eastAsia" w:ascii="宋体" w:hAnsi="宋体" w:eastAsia="宋体"/>
          <w:lang w:val="en-US" w:eastAsia="zh-CN"/>
        </w:rPr>
        <w:t>招标</w:t>
      </w:r>
      <w:r>
        <w:rPr>
          <w:rFonts w:hint="eastAsia" w:ascii="宋体" w:hAnsi="宋体" w:eastAsia="宋体"/>
        </w:rPr>
        <w:t>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default" w:ascii="宋体" w:hAnsi="宋体" w:eastAsia="宋体"/>
          <w:lang w:val="en-US"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2</w:t>
      </w:r>
      <w:r>
        <w:rPr>
          <w:rFonts w:hint="eastAsia" w:ascii="宋体" w:hAnsi="宋体" w:eastAsia="宋体"/>
        </w:rPr>
        <w:t>年</w:t>
      </w:r>
      <w:r>
        <w:rPr>
          <w:rFonts w:hint="eastAsia" w:ascii="宋体" w:hAnsi="宋体" w:eastAsia="宋体"/>
          <w:lang w:val="en-US" w:eastAsia="zh-CN"/>
        </w:rPr>
        <w:t>12</w:t>
      </w:r>
      <w:r>
        <w:rPr>
          <w:rFonts w:hint="eastAsia" w:ascii="宋体" w:hAnsi="宋体" w:eastAsia="宋体"/>
        </w:rPr>
        <w:t>月</w:t>
      </w:r>
      <w:r>
        <w:rPr>
          <w:rFonts w:hint="eastAsia" w:ascii="宋体" w:hAnsi="宋体" w:eastAsia="宋体"/>
          <w:lang w:val="en-US" w:eastAsia="zh-CN"/>
        </w:rPr>
        <w:t>5</w:t>
      </w:r>
      <w:bookmarkStart w:id="2" w:name="_GoBack"/>
      <w:bookmarkEnd w:id="2"/>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开评标时间另行通知。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4"/>
        <w:snapToGrid w:val="0"/>
        <w:spacing w:line="360" w:lineRule="auto"/>
        <w:rPr>
          <w:rFonts w:ascii="宋体" w:hAnsi="宋体" w:eastAsia="宋体"/>
        </w:rPr>
      </w:pPr>
      <w:r>
        <w:rPr>
          <w:rFonts w:hint="eastAsia" w:ascii="宋体" w:hAnsi="宋体" w:eastAsia="宋体"/>
        </w:rPr>
        <w:t>投标人应在</w:t>
      </w:r>
      <w:r>
        <w:rPr>
          <w:rFonts w:hint="eastAsia" w:ascii="宋体" w:hAnsi="宋体" w:eastAsia="宋体"/>
          <w:lang w:val="en-US" w:eastAsia="zh-CN"/>
        </w:rPr>
        <w:t>招标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lang w:val="en-US" w:eastAsia="zh-CN"/>
        </w:rPr>
        <w:t>陕西省西安市灞桥区现代纺织工业园区灞柳二路2369号</w:t>
      </w:r>
      <w:r>
        <w:rPr>
          <w:rFonts w:ascii="宋体" w:hAnsi="宋体" w:eastAsia="宋体"/>
        </w:rPr>
        <w:t xml:space="preserve"> </w:t>
      </w:r>
    </w:p>
    <w:p>
      <w:pPr>
        <w:snapToGrid w:val="0"/>
        <w:spacing w:line="360" w:lineRule="auto"/>
        <w:rPr>
          <w:rFonts w:hint="eastAsia" w:ascii="宋体" w:hAnsi="宋体" w:eastAsia="宋体"/>
        </w:rPr>
      </w:pPr>
      <w:r>
        <w:rPr>
          <w:rFonts w:hint="eastAsia" w:ascii="宋体" w:hAnsi="宋体" w:eastAsia="宋体"/>
          <w:b/>
          <w:lang w:val="en-US" w:eastAsia="zh-CN"/>
        </w:rPr>
        <w:t>商务</w:t>
      </w:r>
      <w:r>
        <w:rPr>
          <w:rFonts w:hint="eastAsia" w:ascii="宋体" w:hAnsi="宋体" w:eastAsia="宋体"/>
          <w:b/>
        </w:rPr>
        <w:t>联系人：</w:t>
      </w:r>
      <w:r>
        <w:rPr>
          <w:rFonts w:hint="eastAsia" w:ascii="宋体" w:hAnsi="宋体" w:eastAsia="宋体"/>
          <w:lang w:val="en-US" w:eastAsia="zh-CN"/>
        </w:rPr>
        <w:t>严</w:t>
      </w:r>
      <w:r>
        <w:rPr>
          <w:rFonts w:hint="eastAsia" w:ascii="宋体" w:hAnsi="宋体" w:eastAsia="宋体"/>
        </w:rPr>
        <w:t>先生，电话02</w:t>
      </w:r>
      <w:r>
        <w:rPr>
          <w:rFonts w:hint="eastAsia" w:ascii="宋体" w:hAnsi="宋体" w:eastAsia="宋体"/>
          <w:lang w:val="en-US" w:eastAsia="zh-CN"/>
        </w:rPr>
        <w:t>9</w:t>
      </w:r>
      <w:r>
        <w:rPr>
          <w:rFonts w:hint="eastAsia" w:ascii="宋体" w:hAnsi="宋体" w:eastAsia="宋体"/>
        </w:rPr>
        <w:t>-</w:t>
      </w:r>
      <w:r>
        <w:rPr>
          <w:rFonts w:hint="eastAsia" w:ascii="宋体" w:hAnsi="宋体" w:eastAsia="宋体"/>
          <w:lang w:val="en-US" w:eastAsia="zh-CN"/>
        </w:rPr>
        <w:t>88312593</w:t>
      </w:r>
      <w:r>
        <w:rPr>
          <w:rFonts w:hint="eastAsia" w:ascii="宋体" w:hAnsi="宋体" w:eastAsia="宋体"/>
        </w:rPr>
        <w:t xml:space="preserve">  </w:t>
      </w:r>
    </w:p>
    <w:p>
      <w:pPr>
        <w:snapToGrid w:val="0"/>
        <w:spacing w:line="360" w:lineRule="auto"/>
        <w:rPr>
          <w:rFonts w:ascii="宋体" w:hAnsi="宋体" w:eastAsia="宋体"/>
        </w:rPr>
      </w:pPr>
      <w:r>
        <w:rPr>
          <w:rFonts w:hint="eastAsia" w:ascii="宋体" w:hAnsi="宋体" w:eastAsia="宋体"/>
          <w:b/>
          <w:bCs/>
          <w:lang w:val="en-US" w:eastAsia="zh-CN"/>
        </w:rPr>
        <w:t>技术联系人：</w:t>
      </w:r>
      <w:r>
        <w:rPr>
          <w:rFonts w:hint="eastAsia" w:ascii="宋体" w:hAnsi="宋体" w:eastAsia="宋体"/>
          <w:lang w:val="en-US" w:eastAsia="zh-CN"/>
        </w:rPr>
        <w:t>郑先生，电话15982096081</w:t>
      </w:r>
      <w:r>
        <w:rPr>
          <w:rFonts w:hint="eastAsia" w:ascii="宋体" w:hAnsi="宋体" w:eastAsia="宋体"/>
        </w:rPr>
        <w:t> </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color w:val="auto"/>
        </w:rPr>
        <w:t>邮箱：</w:t>
      </w:r>
      <w:r>
        <w:rPr>
          <w:color w:val="auto"/>
        </w:rPr>
        <w:fldChar w:fldCharType="begin"/>
      </w:r>
      <w:r>
        <w:rPr>
          <w:color w:val="auto"/>
        </w:rPr>
        <w:instrText xml:space="preserve"> HYPERLINK "mailto:ttsczb@sinopharm.com" </w:instrText>
      </w:r>
      <w:r>
        <w:rPr>
          <w:color w:val="auto"/>
        </w:rPr>
        <w:fldChar w:fldCharType="separate"/>
      </w:r>
      <w:r>
        <w:rPr>
          <w:rFonts w:hint="eastAsia" w:ascii="宋体" w:hAnsi="宋体" w:eastAsia="宋体"/>
          <w:color w:val="auto"/>
          <w:lang w:val="en-US" w:eastAsia="zh-CN"/>
        </w:rPr>
        <w:t>3542077359@qq</w:t>
      </w:r>
      <w:r>
        <w:rPr>
          <w:rFonts w:hint="eastAsia" w:ascii="宋体" w:hAnsi="宋体" w:eastAsia="宋体"/>
          <w:color w:val="auto"/>
        </w:rPr>
        <w:t>.com</w:t>
      </w:r>
      <w:r>
        <w:rPr>
          <w:rFonts w:hint="eastAsia" w:ascii="宋体" w:hAnsi="宋体" w:eastAsia="宋体"/>
          <w:color w:val="auto"/>
        </w:rPr>
        <w:fldChar w:fldCharType="end"/>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5NGNiZTkyYjZiNzg3MjgxODIxMjk4N2ZkYzg4ZmYifQ=="/>
  </w:docVars>
  <w:rsids>
    <w:rsidRoot w:val="00000000"/>
    <w:rsid w:val="05720532"/>
    <w:rsid w:val="23CE7069"/>
    <w:rsid w:val="25F26BC5"/>
    <w:rsid w:val="33F775F9"/>
    <w:rsid w:val="41AE669B"/>
    <w:rsid w:val="44AD3E9E"/>
    <w:rsid w:val="4B282872"/>
    <w:rsid w:val="50500EF4"/>
    <w:rsid w:val="51577584"/>
    <w:rsid w:val="5DFA2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591</Words>
  <Characters>651</Characters>
  <Lines>0</Lines>
  <Paragraphs>0</Paragraphs>
  <TotalTime>19</TotalTime>
  <ScaleCrop>false</ScaleCrop>
  <LinksUpToDate>false</LinksUpToDate>
  <CharactersWithSpaces>656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2022-11-11T02:26:00Z</dcterms:created>
  <dc:creator>820928杨敏</dc:creator>
  <cp:lastModifiedBy>严元刚</cp:lastModifiedBy>
  <dcterms:modified xsi:type="dcterms:W3CDTF">2022-11-29T02:36:15Z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8F3D95B5AA614F9DB73276C3FC4C80C5</vt:lpwstr>
  </property>
</Properties>
</file>