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关于火焰光度计等9项仪器</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生产需求，拟采购火焰光度计1台（进口主流品牌）、蒸汽品质检测仪1台、标准铂电阻温度计1台、风速仪1台、风量罩1台、空气浮游菌采样器3台、紫外分光光度计1台(进口主流品牌）、消毒剂自动喷雾器2台（N/A）、浊度检测仪2台（进口主流品牌）。</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2019</w:t>
      </w:r>
      <w:bookmarkStart w:id="2" w:name="_GoBack"/>
      <w:bookmarkEnd w:id="2"/>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招标</w:t>
      </w:r>
      <w:r>
        <w:rPr>
          <w:rFonts w:hint="eastAsia" w:ascii="宋体" w:hAnsi="宋体" w:eastAsia="宋体"/>
        </w:rPr>
        <w:t>文件。未从以下联系人处获取</w:t>
      </w:r>
      <w:r>
        <w:rPr>
          <w:rFonts w:hint="eastAsia" w:ascii="宋体" w:hAnsi="宋体" w:eastAsia="宋体"/>
          <w:lang w:val="en-US" w:eastAsia="zh-CN"/>
        </w:rPr>
        <w:t>招标</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7</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招标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刘先生，电话18980783167</w:t>
      </w:r>
      <w:r>
        <w:rPr>
          <w:rFonts w:hint="eastAsia" w:ascii="宋体" w:hAnsi="宋体" w:eastAsia="宋体"/>
        </w:rPr>
        <w:t>  </w:t>
      </w:r>
      <w:r>
        <w:rPr>
          <w:rFonts w:ascii="宋体" w:hAnsi="宋体" w:eastAsia="宋体"/>
        </w:rPr>
        <w:t xml:space="preserve"> </w:t>
      </w:r>
    </w:p>
    <w:p>
      <w:pPr>
        <w:snapToGrid w:val="0"/>
        <w:spacing w:line="360" w:lineRule="auto"/>
        <w:ind w:firstLine="1260" w:firstLineChars="600"/>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5572F06"/>
    <w:rsid w:val="07E972D2"/>
    <w:rsid w:val="0AA82C5B"/>
    <w:rsid w:val="0EA6724B"/>
    <w:rsid w:val="157F3D98"/>
    <w:rsid w:val="24C1371D"/>
    <w:rsid w:val="29782DF7"/>
    <w:rsid w:val="2FBC1A53"/>
    <w:rsid w:val="42C9569B"/>
    <w:rsid w:val="4EDE2567"/>
    <w:rsid w:val="539C14EA"/>
    <w:rsid w:val="5BBF6000"/>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580</Words>
  <Characters>644</Characters>
  <Lines>0</Lines>
  <Paragraphs>0</Paragraphs>
  <TotalTime>5</TotalTime>
  <ScaleCrop>false</ScaleCrop>
  <LinksUpToDate>false</LinksUpToDate>
  <CharactersWithSpaces>650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严元刚</cp:lastModifiedBy>
  <dcterms:modified xsi:type="dcterms:W3CDTF">2022-11-27T10:30:45Z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F5E7779935C14FBCABC2503600774C57</vt:lpwstr>
  </property>
</Properties>
</file>