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人力资源招聘测评与实施服务采购公告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仿宋" w:hAnsi="仿宋" w:eastAsia="仿宋"/>
          <w:b w:val="0"/>
          <w:bCs/>
          <w:sz w:val="24"/>
          <w:szCs w:val="24"/>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rPr>
        <w:t>聘请第三方机构进行人员招聘测评与评价工作。</w:t>
      </w:r>
    </w:p>
    <w:p>
      <w:pPr>
        <w:snapToGrid w:val="0"/>
        <w:spacing w:line="360" w:lineRule="auto"/>
        <w:rPr>
          <w:rFonts w:hint="default" w:ascii="宋体" w:hAnsi="宋体" w:eastAsia="宋体"/>
          <w:bCs/>
          <w:lang w:val="en-US" w:eastAsia="zh-CN"/>
        </w:rPr>
      </w:pPr>
      <w:r>
        <w:rPr>
          <w:rFonts w:hint="eastAsia" w:ascii="宋体" w:hAnsi="宋体" w:eastAsia="宋体"/>
          <w:b/>
        </w:rPr>
        <w:t>编  号：</w:t>
      </w:r>
      <w:r>
        <w:rPr>
          <w:rFonts w:hint="eastAsia" w:ascii="宋体" w:hAnsi="宋体" w:eastAsia="宋体"/>
          <w:bCs/>
        </w:rPr>
        <w:t>M202</w:t>
      </w:r>
      <w:r>
        <w:rPr>
          <w:rFonts w:hint="eastAsia" w:ascii="宋体" w:hAnsi="宋体" w:eastAsia="宋体"/>
          <w:bCs/>
          <w:lang w:val="en-US" w:eastAsia="zh-CN"/>
        </w:rPr>
        <w:t>2053</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bCs/>
        </w:rPr>
        <w:t>国药集团兰州生物制药有限公司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snapToGrid w:val="0"/>
        <w:spacing w:line="360" w:lineRule="auto"/>
        <w:ind w:firstLine="420" w:firstLineChars="200"/>
        <w:rPr>
          <w:rFonts w:hint="eastAsia" w:ascii="宋体" w:hAnsi="宋体" w:eastAsia="宋体"/>
        </w:rPr>
      </w:pPr>
      <w:r>
        <w:rPr>
          <w:rFonts w:hint="eastAsia" w:ascii="宋体" w:hAnsi="宋体" w:eastAsia="宋体"/>
        </w:rPr>
        <w:t>投标人应为独立法人资格，具有独立承担民事责任的能力，具有履行合同所必须的专业技术能力,最近三年内没有发生骗取中标、严重违约等不良行为，没有处于被责令停业，财产被接管、冻结及破产状态，近三年内在经营活动中没有重大违法、违规记录,且符合法律、行政法规规定的其他条件。</w:t>
      </w:r>
    </w:p>
    <w:p>
      <w:pPr>
        <w:snapToGrid w:val="0"/>
        <w:spacing w:line="360" w:lineRule="auto"/>
        <w:ind w:firstLine="420" w:firstLineChars="200"/>
        <w:rPr>
          <w:rFonts w:ascii="宋体" w:hAnsi="宋体" w:eastAsia="宋体"/>
        </w:rPr>
      </w:pPr>
      <w:r>
        <w:rPr>
          <w:rFonts w:hint="eastAsia" w:ascii="宋体" w:hAnsi="宋体" w:eastAsia="宋体"/>
        </w:rPr>
        <w:t>投标人应有以下资质：投标人需为专业的人力资源服务公司、人力资源管理咨询公司或具有人力资源招聘经验及专业能力的学术团队。</w:t>
      </w:r>
      <w:bookmarkStart w:id="1" w:name="_GoBack"/>
      <w:bookmarkEnd w:id="1"/>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0"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3</w:t>
      </w:r>
      <w:r>
        <w:rPr>
          <w:rFonts w:hint="eastAsia" w:ascii="宋体" w:hAnsi="宋体" w:eastAsia="宋体"/>
        </w:rPr>
        <w:t>年1月</w:t>
      </w:r>
      <w:r>
        <w:rPr>
          <w:rFonts w:hint="eastAsia" w:ascii="宋体" w:hAnsi="宋体" w:eastAsia="宋体"/>
          <w:lang w:val="en-US" w:eastAsia="zh-CN"/>
        </w:rPr>
        <w:t>18</w:t>
      </w:r>
      <w:r>
        <w:rPr>
          <w:rFonts w:hint="eastAsia" w:ascii="宋体" w:hAnsi="宋体" w:eastAsia="宋体"/>
        </w:rPr>
        <w:t>日17：00，评标时间另行通知。</w:t>
      </w:r>
    </w:p>
    <w:bookmarkEnd w:id="0"/>
    <w:p>
      <w:pPr>
        <w:snapToGrid w:val="0"/>
        <w:spacing w:line="360" w:lineRule="auto"/>
        <w:rPr>
          <w:rFonts w:ascii="宋体" w:hAnsi="宋体" w:eastAsia="宋体"/>
          <w:b/>
        </w:rPr>
      </w:pPr>
      <w:r>
        <w:rPr>
          <w:rFonts w:hint="eastAsia" w:ascii="宋体" w:hAnsi="宋体" w:eastAsia="宋体"/>
          <w:b/>
        </w:rPr>
        <w:t>投标响应文件递交：</w:t>
      </w:r>
    </w:p>
    <w:p>
      <w:pPr>
        <w:pStyle w:val="16"/>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rPr>
        <w:t>甘肃省兰州市城关区盐场路888号（</w:t>
      </w:r>
      <w:r>
        <w:rPr>
          <w:rFonts w:hint="eastAsia" w:asciiTheme="minorEastAsia" w:hAnsiTheme="minorEastAsia"/>
          <w:lang w:val="en-US" w:eastAsia="zh-CN"/>
        </w:rPr>
        <w:t>国药集团兰州生物制药有限公司</w:t>
      </w:r>
      <w:r>
        <w:rPr>
          <w:rFonts w:hint="eastAsia" w:asciiTheme="minorEastAsia" w:hAnsiTheme="minorEastAsia"/>
        </w:rPr>
        <w:t xml:space="preserve"> </w:t>
      </w:r>
      <w:r>
        <w:rPr>
          <w:rFonts w:hint="eastAsia" w:ascii="宋体" w:hAnsi="宋体" w:eastAsia="宋体"/>
        </w:rPr>
        <w:t>党群工作部</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rPr>
        <w:t>杨静</w:t>
      </w:r>
      <w:r>
        <w:rPr>
          <w:rFonts w:hint="eastAsia" w:asciiTheme="minorEastAsia" w:hAnsiTheme="minorEastAsia"/>
          <w:b/>
        </w:rPr>
        <w:t xml:space="preserve">      联系电话：</w:t>
      </w:r>
      <w:r>
        <w:rPr>
          <w:rFonts w:hint="eastAsia" w:asciiTheme="minorEastAsia" w:hAnsiTheme="minorEastAsia"/>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ajorHAnsi" w:hAnsiTheme="minorEastAsia"/>
        </w:rPr>
        <w:t>yangjing141</w:t>
      </w:r>
      <w:r>
        <w:rPr>
          <w:rFonts w:hint="eastAsia" w:asciiTheme="majorHAnsi" w:hAnsiTheme="minorEastAsia"/>
          <w:lang w:val="zh-CN"/>
        </w:rPr>
        <w:t>@sinopharm.com</w:t>
      </w:r>
    </w:p>
    <w:p>
      <w:pPr>
        <w:snapToGrid w:val="0"/>
        <w:spacing w:line="360" w:lineRule="auto"/>
        <w:rPr>
          <w:rFonts w:ascii="宋体" w:hAnsi="宋体" w:eastAsia="宋体"/>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r>
      <w:rPr>
        <w:rStyle w:val="11"/>
        <w:rFonts w:hint="eastAsia" w:ascii="Times New Roman" w:hAnsi="Times New Roman" w:cs="Times New Roman"/>
        <w:b/>
        <w:bCs/>
        <w:szCs w:val="21"/>
      </w:rPr>
      <w:drawing>
        <wp:inline distT="0" distB="0" distL="0" distR="0">
          <wp:extent cx="2343785" cy="475615"/>
          <wp:effectExtent l="0" t="0" r="9525" b="10160"/>
          <wp:docPr id="3" name="图片 3" descr="f9e5046f-86f2-4deb-8639-ed45f4868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9e5046f-86f2-4deb-8639-ed45f4868521"/>
                  <pic:cNvPicPr>
                    <a:picLocks noChangeAspect="1"/>
                  </pic:cNvPicPr>
                </pic:nvPicPr>
                <pic:blipFill>
                  <a:blip r:embed="rId1" cstate="print">
                    <a:extLst>
                      <a:ext uri="{28A0092B-C50C-407E-A947-70E740481C1C}">
                        <a14:useLocalDpi xmlns:a14="http://schemas.microsoft.com/office/drawing/2010/main" val="0"/>
                      </a:ext>
                    </a:extLst>
                  </a:blip>
                  <a:srcRect l="3149"/>
                  <a:stretch>
                    <a:fillRect/>
                  </a:stretch>
                </pic:blipFill>
                <pic:spPr>
                  <a:xfrm>
                    <a:off x="0" y="0"/>
                    <a:ext cx="2344104" cy="476250"/>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iMmUzOWY4ZGJjYmMxMGM1ODY4MzRkMzBiYjllODAifQ=="/>
  </w:docVars>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54F5E"/>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50878"/>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03E2"/>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096330"/>
    <w:rsid w:val="036B1BE6"/>
    <w:rsid w:val="037A68EF"/>
    <w:rsid w:val="047955B2"/>
    <w:rsid w:val="048C62DC"/>
    <w:rsid w:val="052E2E7B"/>
    <w:rsid w:val="07025BE4"/>
    <w:rsid w:val="07744FD0"/>
    <w:rsid w:val="07DE3D05"/>
    <w:rsid w:val="08342338"/>
    <w:rsid w:val="088D0DD1"/>
    <w:rsid w:val="089B1CA5"/>
    <w:rsid w:val="0A2237DA"/>
    <w:rsid w:val="0AFA6A2D"/>
    <w:rsid w:val="0B337ED8"/>
    <w:rsid w:val="0B961DCB"/>
    <w:rsid w:val="0B973A46"/>
    <w:rsid w:val="0C8430AF"/>
    <w:rsid w:val="0D896B93"/>
    <w:rsid w:val="0E64337E"/>
    <w:rsid w:val="0EF33273"/>
    <w:rsid w:val="0F9043F2"/>
    <w:rsid w:val="10214846"/>
    <w:rsid w:val="11FB144E"/>
    <w:rsid w:val="127C590E"/>
    <w:rsid w:val="12F91D47"/>
    <w:rsid w:val="13A43796"/>
    <w:rsid w:val="1424768D"/>
    <w:rsid w:val="14944E0D"/>
    <w:rsid w:val="17AB6747"/>
    <w:rsid w:val="17BB503D"/>
    <w:rsid w:val="18373AB9"/>
    <w:rsid w:val="18D72051"/>
    <w:rsid w:val="192C33B4"/>
    <w:rsid w:val="1A8F7326"/>
    <w:rsid w:val="1C4023CF"/>
    <w:rsid w:val="1C4C7DFE"/>
    <w:rsid w:val="1DAD15FB"/>
    <w:rsid w:val="1EDD3F31"/>
    <w:rsid w:val="1F034880"/>
    <w:rsid w:val="1F2269C6"/>
    <w:rsid w:val="20B30832"/>
    <w:rsid w:val="210645D1"/>
    <w:rsid w:val="212E10C4"/>
    <w:rsid w:val="214352D6"/>
    <w:rsid w:val="21875C23"/>
    <w:rsid w:val="2273632C"/>
    <w:rsid w:val="22EE2B01"/>
    <w:rsid w:val="22F86F27"/>
    <w:rsid w:val="23F95E7A"/>
    <w:rsid w:val="241279E8"/>
    <w:rsid w:val="24D42BAE"/>
    <w:rsid w:val="25274698"/>
    <w:rsid w:val="25DA74F8"/>
    <w:rsid w:val="25F9269B"/>
    <w:rsid w:val="2A933FB2"/>
    <w:rsid w:val="2BD36644"/>
    <w:rsid w:val="2D59545C"/>
    <w:rsid w:val="2F3F0471"/>
    <w:rsid w:val="30277F07"/>
    <w:rsid w:val="31627FEE"/>
    <w:rsid w:val="325A2D67"/>
    <w:rsid w:val="359D64BA"/>
    <w:rsid w:val="36657184"/>
    <w:rsid w:val="375366EE"/>
    <w:rsid w:val="384261C5"/>
    <w:rsid w:val="38495B0A"/>
    <w:rsid w:val="39885F8C"/>
    <w:rsid w:val="3AC23D63"/>
    <w:rsid w:val="3E4F37D7"/>
    <w:rsid w:val="3F627227"/>
    <w:rsid w:val="3FE475E8"/>
    <w:rsid w:val="41F04810"/>
    <w:rsid w:val="41F7409E"/>
    <w:rsid w:val="426A268E"/>
    <w:rsid w:val="42E33461"/>
    <w:rsid w:val="46462307"/>
    <w:rsid w:val="464C093A"/>
    <w:rsid w:val="47654973"/>
    <w:rsid w:val="4C500F2C"/>
    <w:rsid w:val="4D033316"/>
    <w:rsid w:val="4D0413E1"/>
    <w:rsid w:val="4D6606DD"/>
    <w:rsid w:val="4D7E1BB0"/>
    <w:rsid w:val="4DA829D9"/>
    <w:rsid w:val="4E216819"/>
    <w:rsid w:val="4EDB4B20"/>
    <w:rsid w:val="4FA665A1"/>
    <w:rsid w:val="52374280"/>
    <w:rsid w:val="527C2048"/>
    <w:rsid w:val="564F2052"/>
    <w:rsid w:val="574300A7"/>
    <w:rsid w:val="57F805D2"/>
    <w:rsid w:val="57F807DB"/>
    <w:rsid w:val="584728F1"/>
    <w:rsid w:val="589C5306"/>
    <w:rsid w:val="59CC3B21"/>
    <w:rsid w:val="5AB75647"/>
    <w:rsid w:val="5CF5199F"/>
    <w:rsid w:val="6008593B"/>
    <w:rsid w:val="60CC137A"/>
    <w:rsid w:val="6136339A"/>
    <w:rsid w:val="62A10867"/>
    <w:rsid w:val="634A62C1"/>
    <w:rsid w:val="63D764BC"/>
    <w:rsid w:val="64DD4427"/>
    <w:rsid w:val="654D39C2"/>
    <w:rsid w:val="655F3184"/>
    <w:rsid w:val="67C739B3"/>
    <w:rsid w:val="68263CE8"/>
    <w:rsid w:val="6A1738F7"/>
    <w:rsid w:val="6FA245C6"/>
    <w:rsid w:val="72810932"/>
    <w:rsid w:val="743D5C8C"/>
    <w:rsid w:val="74833802"/>
    <w:rsid w:val="79994937"/>
    <w:rsid w:val="79A13F9F"/>
    <w:rsid w:val="7A350F54"/>
    <w:rsid w:val="7AC36BBE"/>
    <w:rsid w:val="7AF835CD"/>
    <w:rsid w:val="7B0E3A8F"/>
    <w:rsid w:val="7B194E6E"/>
    <w:rsid w:val="7C862038"/>
    <w:rsid w:val="7E5409EC"/>
    <w:rsid w:val="7EA705D4"/>
    <w:rsid w:val="7F82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page number"/>
    <w:basedOn w:val="9"/>
    <w:qFormat/>
    <w:uiPriority w:val="0"/>
  </w:style>
  <w:style w:type="character" w:styleId="12">
    <w:name w:val="Hyperlink"/>
    <w:unhideWhenUsed/>
    <w:qFormat/>
    <w:uiPriority w:val="99"/>
    <w:rPr>
      <w:color w:val="0000FF"/>
      <w:u w:val="single"/>
    </w:rPr>
  </w:style>
  <w:style w:type="character" w:customStyle="1" w:styleId="13">
    <w:name w:val="页眉 字符"/>
    <w:basedOn w:val="9"/>
    <w:link w:val="6"/>
    <w:qFormat/>
    <w:uiPriority w:val="99"/>
    <w:rPr>
      <w:sz w:val="18"/>
      <w:szCs w:val="18"/>
    </w:rPr>
  </w:style>
  <w:style w:type="character" w:customStyle="1" w:styleId="14">
    <w:name w:val="页脚 字符"/>
    <w:basedOn w:val="9"/>
    <w:link w:val="5"/>
    <w:qFormat/>
    <w:uiPriority w:val="99"/>
    <w:rPr>
      <w:sz w:val="18"/>
      <w:szCs w:val="18"/>
    </w:rPr>
  </w:style>
  <w:style w:type="character" w:customStyle="1" w:styleId="15">
    <w:name w:val="批注框文本 字符"/>
    <w:basedOn w:val="9"/>
    <w:link w:val="4"/>
    <w:semiHidden/>
    <w:qFormat/>
    <w:uiPriority w:val="99"/>
    <w:rPr>
      <w:sz w:val="18"/>
      <w:szCs w:val="18"/>
    </w:rPr>
  </w:style>
  <w:style w:type="paragraph" w:styleId="16">
    <w:name w:val="List Paragraph"/>
    <w:basedOn w:val="1"/>
    <w:qFormat/>
    <w:uiPriority w:val="34"/>
    <w:pPr>
      <w:ind w:firstLine="420" w:firstLineChars="200"/>
    </w:pPr>
  </w:style>
  <w:style w:type="character" w:customStyle="1" w:styleId="17">
    <w:name w:val="标题 2 字符"/>
    <w:basedOn w:val="9"/>
    <w:link w:val="2"/>
    <w:qFormat/>
    <w:uiPriority w:val="9"/>
    <w:rPr>
      <w:rFonts w:asciiTheme="majorHAnsi" w:hAnsiTheme="majorHAnsi" w:eastAsiaTheme="majorEastAsia" w:cstheme="majorBidi"/>
      <w:b/>
      <w:bCs/>
      <w:kern w:val="2"/>
      <w:sz w:val="32"/>
      <w:szCs w:val="32"/>
    </w:rPr>
  </w:style>
  <w:style w:type="paragraph" w:customStyle="1" w:styleId="18">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19">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578</Words>
  <Characters>628</Characters>
  <Lines>5</Lines>
  <Paragraphs>1</Paragraphs>
  <TotalTime>0</TotalTime>
  <ScaleCrop>false</ScaleCrop>
  <LinksUpToDate>false</LinksUpToDate>
  <CharactersWithSpaces>639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杨静</cp:lastModifiedBy>
  <cp:lastPrinted>2020-08-05T09:51:00Z</cp:lastPrinted>
  <dcterms:modified xsi:type="dcterms:W3CDTF">2023-01-10T09:06:07Z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E5AFB82FF35A4668BC7054037DFAF0D5</vt:lpwstr>
  </property>
</Properties>
</file>