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废酒精处置服务购置事项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国药集团上海血液制品有限公司为保障公司废酒精类危险废弃物及时、合规处置，进行2023年危废委托处置服务招采工作。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3-0008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2023年4月14日16:00截止，开评标时间另行通知。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bookmarkStart w:id="0" w:name="_GoBack"/>
      <w:bookmarkEnd w:id="0"/>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宗  杰 18721591045</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0E471272"/>
    <w:rsid w:val="0ECD6B4E"/>
    <w:rsid w:val="1054639D"/>
    <w:rsid w:val="121A3C0F"/>
    <w:rsid w:val="139B03B9"/>
    <w:rsid w:val="14BF42B0"/>
    <w:rsid w:val="17FD14DC"/>
    <w:rsid w:val="1A976E8A"/>
    <w:rsid w:val="1D05185B"/>
    <w:rsid w:val="1D9744B9"/>
    <w:rsid w:val="1E826433"/>
    <w:rsid w:val="20C41B7D"/>
    <w:rsid w:val="23964872"/>
    <w:rsid w:val="23C4189B"/>
    <w:rsid w:val="25CE1CC4"/>
    <w:rsid w:val="265F5E1D"/>
    <w:rsid w:val="291250C4"/>
    <w:rsid w:val="2C6F1293"/>
    <w:rsid w:val="2D302F1E"/>
    <w:rsid w:val="2D8960FB"/>
    <w:rsid w:val="2FE965DF"/>
    <w:rsid w:val="35472B1E"/>
    <w:rsid w:val="35BC0A6D"/>
    <w:rsid w:val="36016215"/>
    <w:rsid w:val="39F15193"/>
    <w:rsid w:val="3A614335"/>
    <w:rsid w:val="44BE5D44"/>
    <w:rsid w:val="45872954"/>
    <w:rsid w:val="45D467D5"/>
    <w:rsid w:val="4688781F"/>
    <w:rsid w:val="49B42A02"/>
    <w:rsid w:val="4C754F49"/>
    <w:rsid w:val="4E1C7498"/>
    <w:rsid w:val="50965031"/>
    <w:rsid w:val="53DB2907"/>
    <w:rsid w:val="54A23BA7"/>
    <w:rsid w:val="56E03B32"/>
    <w:rsid w:val="56FE2EBB"/>
    <w:rsid w:val="58632D93"/>
    <w:rsid w:val="5AB32991"/>
    <w:rsid w:val="5B252CCC"/>
    <w:rsid w:val="5BA33BE9"/>
    <w:rsid w:val="5CB47FC0"/>
    <w:rsid w:val="5CC300DF"/>
    <w:rsid w:val="5D66122F"/>
    <w:rsid w:val="5FBA70A9"/>
    <w:rsid w:val="6539468C"/>
    <w:rsid w:val="65970037"/>
    <w:rsid w:val="685B0375"/>
    <w:rsid w:val="69485C3A"/>
    <w:rsid w:val="6BF40126"/>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2023-04-07T01:30:14Z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