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val="en-US" w:eastAsia="zh-CN"/>
        </w:rPr>
        <w:t>列管式换热器</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仿宋" w:hAnsi="仿宋" w:eastAsia="仿宋"/>
          <w:b w:val="0"/>
          <w:bCs/>
          <w:sz w:val="24"/>
          <w:szCs w:val="24"/>
          <w:lang w:val="en-US"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 w:val="0"/>
          <w:bCs/>
        </w:rPr>
        <w:t>采购1台列管式换热器，用于配液间10~15℃注射用水使用点换热降温。</w:t>
      </w:r>
    </w:p>
    <w:p>
      <w:pPr>
        <w:snapToGrid w:val="0"/>
        <w:spacing w:line="360" w:lineRule="auto"/>
        <w:rPr>
          <w:rFonts w:hint="default" w:ascii="宋体" w:hAnsi="宋体" w:eastAsia="宋体"/>
          <w:bCs/>
          <w:lang w:val="en-US" w:eastAsia="zh-CN"/>
        </w:rPr>
      </w:pPr>
      <w:r>
        <w:rPr>
          <w:rFonts w:hint="eastAsia" w:ascii="宋体" w:hAnsi="宋体" w:eastAsia="宋体"/>
          <w:b/>
        </w:rPr>
        <w:t>编  号：</w:t>
      </w:r>
      <w:r>
        <w:rPr>
          <w:rFonts w:hint="eastAsia" w:ascii="宋体" w:hAnsi="宋体" w:eastAsia="宋体"/>
          <w:bCs/>
        </w:rPr>
        <w:t>M202</w:t>
      </w:r>
      <w:r>
        <w:rPr>
          <w:rFonts w:hint="eastAsia" w:ascii="宋体" w:hAnsi="宋体" w:eastAsia="宋体"/>
          <w:bCs/>
          <w:lang w:val="en-US" w:eastAsia="zh-CN"/>
        </w:rPr>
        <w:t>3022</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bCs/>
        </w:rPr>
        <w:t>国药集团兰州生物制药有限公司</w:t>
      </w:r>
      <w:bookmarkStart w:id="1" w:name="_GoBack"/>
      <w:bookmarkEnd w:id="1"/>
    </w:p>
    <w:p>
      <w:pPr>
        <w:snapToGrid w:val="0"/>
        <w:spacing w:line="360" w:lineRule="auto"/>
        <w:jc w:val="left"/>
        <w:rPr>
          <w:rFonts w:ascii="宋体" w:hAnsi="宋体" w:eastAsia="宋体"/>
        </w:rPr>
      </w:pPr>
      <w:r>
        <w:rPr>
          <w:rFonts w:hint="eastAsia" w:ascii="宋体" w:hAnsi="宋体" w:eastAsia="宋体"/>
          <w:b/>
        </w:rPr>
        <w:t>投标人资格要求：</w:t>
      </w:r>
    </w:p>
    <w:p>
      <w:pPr>
        <w:snapToGrid w:val="0"/>
        <w:spacing w:line="360" w:lineRule="auto"/>
        <w:ind w:firstLine="420" w:firstLineChars="200"/>
        <w:rPr>
          <w:rFonts w:hint="eastAsia" w:ascii="宋体" w:hAnsi="宋体" w:eastAsia="宋体"/>
        </w:rPr>
      </w:pPr>
      <w:r>
        <w:rPr>
          <w:rFonts w:hint="eastAsia" w:ascii="宋体" w:hAnsi="宋体" w:eastAsia="宋体"/>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p>
    <w:p>
      <w:pPr>
        <w:snapToGrid w:val="0"/>
        <w:spacing w:line="360" w:lineRule="auto"/>
        <w:ind w:firstLine="420" w:firstLineChars="200"/>
        <w:rPr>
          <w:rFonts w:ascii="宋体" w:hAnsi="宋体" w:eastAsia="宋体"/>
        </w:rPr>
      </w:pPr>
      <w:r>
        <w:rPr>
          <w:rFonts w:hint="eastAsia" w:ascii="宋体" w:hAnsi="宋体" w:eastAsia="宋体"/>
        </w:rPr>
        <w:t>投标人应有以下资质：投标人为生产厂家或授权经销商。</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ascii="宋体" w:hAnsi="宋体" w:eastAsia="宋体"/>
        </w:rPr>
      </w:pPr>
      <w:bookmarkStart w:id="0" w:name="_Hlk10470480"/>
      <w:r>
        <w:rPr>
          <w:rFonts w:hint="eastAsia" w:ascii="宋体" w:hAnsi="宋体" w:eastAsia="宋体"/>
        </w:rPr>
        <w:t>20</w:t>
      </w:r>
      <w:r>
        <w:rPr>
          <w:rFonts w:ascii="宋体" w:hAnsi="宋体" w:eastAsia="宋体"/>
        </w:rPr>
        <w:t>2</w:t>
      </w:r>
      <w:r>
        <w:rPr>
          <w:rFonts w:hint="eastAsia" w:ascii="宋体" w:hAnsi="宋体" w:eastAsia="宋体"/>
          <w:lang w:val="en-US" w:eastAsia="zh-CN"/>
        </w:rPr>
        <w:t>3</w:t>
      </w:r>
      <w:r>
        <w:rPr>
          <w:rFonts w:hint="eastAsia" w:ascii="宋体" w:hAnsi="宋体" w:eastAsia="宋体"/>
        </w:rPr>
        <w:t>年</w:t>
      </w:r>
      <w:r>
        <w:rPr>
          <w:rFonts w:hint="eastAsia" w:ascii="宋体" w:hAnsi="宋体" w:eastAsia="宋体"/>
          <w:lang w:val="en-US" w:eastAsia="zh-CN"/>
        </w:rPr>
        <w:t>6</w:t>
      </w:r>
      <w:r>
        <w:rPr>
          <w:rFonts w:hint="eastAsia" w:ascii="宋体" w:hAnsi="宋体" w:eastAsia="宋体"/>
        </w:rPr>
        <w:t>月</w:t>
      </w:r>
      <w:r>
        <w:rPr>
          <w:rFonts w:hint="eastAsia" w:ascii="宋体" w:hAnsi="宋体" w:eastAsia="宋体"/>
          <w:lang w:val="en-US" w:eastAsia="zh-CN"/>
        </w:rPr>
        <w:t>11</w:t>
      </w:r>
      <w:r>
        <w:rPr>
          <w:rFonts w:hint="eastAsia" w:ascii="宋体" w:hAnsi="宋体" w:eastAsia="宋体"/>
        </w:rPr>
        <w:t>日17：00，评标时间另行通知。</w:t>
      </w:r>
    </w:p>
    <w:bookmarkEnd w:id="0"/>
    <w:p>
      <w:pPr>
        <w:snapToGrid w:val="0"/>
        <w:spacing w:line="360" w:lineRule="auto"/>
        <w:rPr>
          <w:rFonts w:ascii="宋体" w:hAnsi="宋体" w:eastAsia="宋体"/>
          <w:b/>
        </w:rPr>
      </w:pPr>
      <w:r>
        <w:rPr>
          <w:rFonts w:hint="eastAsia" w:ascii="宋体" w:hAnsi="宋体" w:eastAsia="宋体"/>
          <w:b/>
        </w:rPr>
        <w:t>投标响应文件递交：</w:t>
      </w:r>
    </w:p>
    <w:p>
      <w:pPr>
        <w:pStyle w:val="15"/>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pacing w:line="360" w:lineRule="auto"/>
        <w:rPr>
          <w:rFonts w:ascii="宋体" w:hAnsi="宋体" w:eastAsia="宋体"/>
          <w:b/>
        </w:rPr>
      </w:pPr>
      <w:r>
        <w:rPr>
          <w:rFonts w:hint="eastAsia" w:ascii="宋体" w:hAnsi="宋体" w:eastAsia="宋体"/>
          <w:b/>
        </w:rPr>
        <w:t>投标响应文件送达地址：</w:t>
      </w:r>
    </w:p>
    <w:p>
      <w:pPr>
        <w:spacing w:line="480" w:lineRule="exact"/>
        <w:ind w:firstLine="420" w:firstLineChars="200"/>
        <w:rPr>
          <w:rFonts w:asciiTheme="minorEastAsia" w:hAnsiTheme="minorEastAsia"/>
        </w:rPr>
      </w:pPr>
      <w:r>
        <w:rPr>
          <w:rFonts w:hint="eastAsia" w:asciiTheme="minorEastAsia" w:hAnsiTheme="minorEastAsia"/>
        </w:rPr>
        <w:t>甘肃省兰州市城关区盐场路888号（</w:t>
      </w:r>
      <w:r>
        <w:rPr>
          <w:rFonts w:hint="eastAsia" w:asciiTheme="minorEastAsia" w:hAnsiTheme="minorEastAsia"/>
          <w:lang w:val="en-US" w:eastAsia="zh-CN"/>
        </w:rPr>
        <w:t>国药集团兰州生物制药有限公司</w:t>
      </w:r>
      <w:r>
        <w:rPr>
          <w:rFonts w:hint="eastAsia" w:asciiTheme="minorEastAsia" w:hAnsiTheme="minorEastAsia"/>
        </w:rPr>
        <w:t xml:space="preserve"> </w:t>
      </w:r>
      <w:r>
        <w:rPr>
          <w:rFonts w:hint="eastAsia" w:ascii="宋体" w:hAnsi="宋体" w:eastAsia="宋体"/>
        </w:rPr>
        <w:t>党群工作部</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rPr>
        <w:t>杨静</w:t>
      </w:r>
      <w:r>
        <w:rPr>
          <w:rFonts w:hint="eastAsia" w:asciiTheme="minorEastAsia" w:hAnsiTheme="minorEastAsia"/>
          <w:b/>
        </w:rPr>
        <w:t xml:space="preserve">      联系电话：</w:t>
      </w:r>
      <w:r>
        <w:rPr>
          <w:rFonts w:hint="eastAsia" w:asciiTheme="minorEastAsia" w:hAnsiTheme="minorEastAsia"/>
        </w:rPr>
        <w:t>0931-8316188</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hint="eastAsia" w:asciiTheme="majorHAnsi" w:hAnsiTheme="minorEastAsia"/>
        </w:rPr>
        <w:t>yangjing141</w:t>
      </w:r>
      <w:r>
        <w:rPr>
          <w:rFonts w:hint="eastAsia" w:asciiTheme="majorHAnsi" w:hAnsiTheme="minorEastAsia"/>
          <w:lang w:val="zh-CN"/>
        </w:rPr>
        <w:t>@sinopharm.com</w:t>
      </w:r>
    </w:p>
    <w:p>
      <w:pPr>
        <w:snapToGrid w:val="0"/>
        <w:spacing w:line="360" w:lineRule="auto"/>
        <w:rPr>
          <w:rFonts w:ascii="宋体" w:hAnsi="宋体" w:eastAsia="宋体"/>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swiss"/>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à.ā">
    <w:altName w:val="黑体"/>
    <w:panose1 w:val="00000000000000000000"/>
    <w:charset w:val="86"/>
    <w:family w:val="decorative"/>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rStyle w:val="10"/>
        <w:rFonts w:hint="eastAsia" w:ascii="Times New Roman" w:hAnsi="Times New Roman" w:cs="Times New Roman"/>
        <w:b/>
        <w:bCs/>
        <w:szCs w:val="21"/>
      </w:rPr>
      <w:drawing>
        <wp:inline distT="0" distB="0" distL="0" distR="0">
          <wp:extent cx="2343785" cy="475615"/>
          <wp:effectExtent l="0" t="0" r="9525" b="10160"/>
          <wp:docPr id="3" name="图片 3" descr="f9e5046f-86f2-4deb-8639-ed45f4868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9e5046f-86f2-4deb-8639-ed45f4868521"/>
                  <pic:cNvPicPr>
                    <a:picLocks noChangeAspect="1"/>
                  </pic:cNvPicPr>
                </pic:nvPicPr>
                <pic:blipFill>
                  <a:blip r:embed="rId1" cstate="print">
                    <a:extLst>
                      <a:ext uri="{28A0092B-C50C-407E-A947-70E740481C1C}">
                        <a14:useLocalDpi xmlns:a14="http://schemas.microsoft.com/office/drawing/2010/main" val="0"/>
                      </a:ext>
                    </a:extLst>
                  </a:blip>
                  <a:srcRect l="3149"/>
                  <a:stretch>
                    <a:fillRect/>
                  </a:stretch>
                </pic:blipFill>
                <pic:spPr>
                  <a:xfrm>
                    <a:off x="0" y="0"/>
                    <a:ext cx="2344104" cy="476250"/>
                  </a:xfrm>
                  <a:prstGeom prst="rect">
                    <a:avLst/>
                  </a:prstGeom>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hiMmUzOWY4ZGJjYmMxMGM1ODY4MzRkMzBiYjllODAifQ=="/>
  </w:docVars>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42F6"/>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54F5E"/>
    <w:rsid w:val="00B632FE"/>
    <w:rsid w:val="00B7437C"/>
    <w:rsid w:val="00B80C15"/>
    <w:rsid w:val="00B92288"/>
    <w:rsid w:val="00B93303"/>
    <w:rsid w:val="00BA0027"/>
    <w:rsid w:val="00BA0089"/>
    <w:rsid w:val="00BB5278"/>
    <w:rsid w:val="00BC1CA0"/>
    <w:rsid w:val="00BC7459"/>
    <w:rsid w:val="00BE4699"/>
    <w:rsid w:val="00BF0BA7"/>
    <w:rsid w:val="00C000E6"/>
    <w:rsid w:val="00C0741A"/>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50878"/>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1B69"/>
    <w:rsid w:val="00E833F5"/>
    <w:rsid w:val="00E84DD2"/>
    <w:rsid w:val="00E8595B"/>
    <w:rsid w:val="00EA6EB8"/>
    <w:rsid w:val="00EB3FD5"/>
    <w:rsid w:val="00ED0FFF"/>
    <w:rsid w:val="00EE03E2"/>
    <w:rsid w:val="00EE2528"/>
    <w:rsid w:val="00EE2BFA"/>
    <w:rsid w:val="00EF2A73"/>
    <w:rsid w:val="00EF437B"/>
    <w:rsid w:val="00F02CA3"/>
    <w:rsid w:val="00F02CE8"/>
    <w:rsid w:val="00F0476D"/>
    <w:rsid w:val="00F21046"/>
    <w:rsid w:val="00F27F98"/>
    <w:rsid w:val="00F32DA6"/>
    <w:rsid w:val="00F33E1F"/>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36B1BE6"/>
    <w:rsid w:val="037A68EF"/>
    <w:rsid w:val="047955B2"/>
    <w:rsid w:val="048C62DC"/>
    <w:rsid w:val="052E2E7B"/>
    <w:rsid w:val="05903A0E"/>
    <w:rsid w:val="07025BE4"/>
    <w:rsid w:val="07744FD0"/>
    <w:rsid w:val="08342338"/>
    <w:rsid w:val="088D0DD1"/>
    <w:rsid w:val="089B1CA5"/>
    <w:rsid w:val="0A2237DA"/>
    <w:rsid w:val="0AFA6A2D"/>
    <w:rsid w:val="0B337ED8"/>
    <w:rsid w:val="0B961DCB"/>
    <w:rsid w:val="0B973A46"/>
    <w:rsid w:val="0C8430AF"/>
    <w:rsid w:val="0D896B93"/>
    <w:rsid w:val="0EF33273"/>
    <w:rsid w:val="0F9043F2"/>
    <w:rsid w:val="10214846"/>
    <w:rsid w:val="11FB144E"/>
    <w:rsid w:val="12F91D47"/>
    <w:rsid w:val="13A43796"/>
    <w:rsid w:val="1424768D"/>
    <w:rsid w:val="14944E0D"/>
    <w:rsid w:val="17AB6747"/>
    <w:rsid w:val="17BB503D"/>
    <w:rsid w:val="18D72051"/>
    <w:rsid w:val="192C33B4"/>
    <w:rsid w:val="1A8F7326"/>
    <w:rsid w:val="1C4023CF"/>
    <w:rsid w:val="1C4C7DFE"/>
    <w:rsid w:val="1DAD15FB"/>
    <w:rsid w:val="1EDD3F31"/>
    <w:rsid w:val="1F034880"/>
    <w:rsid w:val="1F2269C6"/>
    <w:rsid w:val="20B30832"/>
    <w:rsid w:val="210645D1"/>
    <w:rsid w:val="212E10C4"/>
    <w:rsid w:val="214352D6"/>
    <w:rsid w:val="21875C23"/>
    <w:rsid w:val="22EE2B01"/>
    <w:rsid w:val="23F95E7A"/>
    <w:rsid w:val="241279E8"/>
    <w:rsid w:val="24D42BAE"/>
    <w:rsid w:val="25274698"/>
    <w:rsid w:val="25DA74F8"/>
    <w:rsid w:val="25F9269B"/>
    <w:rsid w:val="2A933FB2"/>
    <w:rsid w:val="2BD36644"/>
    <w:rsid w:val="2CD77623"/>
    <w:rsid w:val="2D59545C"/>
    <w:rsid w:val="2F3F0471"/>
    <w:rsid w:val="30277F07"/>
    <w:rsid w:val="31627FEE"/>
    <w:rsid w:val="325A2D67"/>
    <w:rsid w:val="359D64BA"/>
    <w:rsid w:val="36657184"/>
    <w:rsid w:val="375366EE"/>
    <w:rsid w:val="384261C5"/>
    <w:rsid w:val="38495B0A"/>
    <w:rsid w:val="39885F8C"/>
    <w:rsid w:val="3AC23D63"/>
    <w:rsid w:val="3E4F37D7"/>
    <w:rsid w:val="3F627227"/>
    <w:rsid w:val="41F04810"/>
    <w:rsid w:val="41F7409E"/>
    <w:rsid w:val="426A268E"/>
    <w:rsid w:val="42E33461"/>
    <w:rsid w:val="46462307"/>
    <w:rsid w:val="464C093A"/>
    <w:rsid w:val="47654973"/>
    <w:rsid w:val="4BB07905"/>
    <w:rsid w:val="4C500F2C"/>
    <w:rsid w:val="4D033316"/>
    <w:rsid w:val="4D0413E1"/>
    <w:rsid w:val="4D6606DD"/>
    <w:rsid w:val="4D7E1BB0"/>
    <w:rsid w:val="4DA829D9"/>
    <w:rsid w:val="4E216819"/>
    <w:rsid w:val="4EDB4B20"/>
    <w:rsid w:val="4FA665A1"/>
    <w:rsid w:val="52374280"/>
    <w:rsid w:val="527C2048"/>
    <w:rsid w:val="564F2052"/>
    <w:rsid w:val="574300A7"/>
    <w:rsid w:val="57F805D2"/>
    <w:rsid w:val="57F807DB"/>
    <w:rsid w:val="584728F1"/>
    <w:rsid w:val="589C5306"/>
    <w:rsid w:val="59CC3B21"/>
    <w:rsid w:val="5AB75647"/>
    <w:rsid w:val="5CF5199F"/>
    <w:rsid w:val="6008593B"/>
    <w:rsid w:val="60CC137A"/>
    <w:rsid w:val="6136339A"/>
    <w:rsid w:val="62A10867"/>
    <w:rsid w:val="634A62C1"/>
    <w:rsid w:val="63D764BC"/>
    <w:rsid w:val="64DD4427"/>
    <w:rsid w:val="654D39C2"/>
    <w:rsid w:val="655F3184"/>
    <w:rsid w:val="67C739B3"/>
    <w:rsid w:val="68263CE8"/>
    <w:rsid w:val="6A1738F7"/>
    <w:rsid w:val="6FA245C6"/>
    <w:rsid w:val="72810932"/>
    <w:rsid w:val="743D5C8C"/>
    <w:rsid w:val="74833802"/>
    <w:rsid w:val="79994937"/>
    <w:rsid w:val="79A13F9F"/>
    <w:rsid w:val="7A350F54"/>
    <w:rsid w:val="7AC36BBE"/>
    <w:rsid w:val="7AF835CD"/>
    <w:rsid w:val="7B0E3A8F"/>
    <w:rsid w:val="7B194E6E"/>
    <w:rsid w:val="7C862038"/>
    <w:rsid w:val="7E5409EC"/>
    <w:rsid w:val="7EA705D4"/>
    <w:rsid w:val="7F8275B4"/>
    <w:rsid w:val="7FB449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page number"/>
    <w:basedOn w:val="8"/>
    <w:qFormat/>
    <w:uiPriority w:val="0"/>
  </w:style>
  <w:style w:type="character" w:styleId="11">
    <w:name w:val="Hyperlink"/>
    <w:unhideWhenUsed/>
    <w:qFormat/>
    <w:uiPriority w:val="99"/>
    <w:rPr>
      <w:color w:val="0000FF"/>
      <w:u w:val="single"/>
    </w:rPr>
  </w:style>
  <w:style w:type="character" w:customStyle="1" w:styleId="12">
    <w:name w:val="页眉 字符"/>
    <w:basedOn w:val="8"/>
    <w:link w:val="5"/>
    <w:qFormat/>
    <w:uiPriority w:val="99"/>
    <w:rPr>
      <w:sz w:val="18"/>
      <w:szCs w:val="18"/>
    </w:rPr>
  </w:style>
  <w:style w:type="character" w:customStyle="1" w:styleId="13">
    <w:name w:val="页脚 字符"/>
    <w:basedOn w:val="8"/>
    <w:link w:val="4"/>
    <w:qFormat/>
    <w:uiPriority w:val="99"/>
    <w:rPr>
      <w:sz w:val="18"/>
      <w:szCs w:val="18"/>
    </w:rPr>
  </w:style>
  <w:style w:type="character" w:customStyle="1" w:styleId="14">
    <w:name w:val="批注框文本 字符"/>
    <w:basedOn w:val="8"/>
    <w:link w:val="3"/>
    <w:semiHidden/>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标题 2 字符"/>
    <w:basedOn w:val="8"/>
    <w:link w:val="2"/>
    <w:qFormat/>
    <w:uiPriority w:val="9"/>
    <w:rPr>
      <w:rFonts w:asciiTheme="majorHAnsi" w:hAnsiTheme="majorHAnsi" w:eastAsiaTheme="majorEastAsia" w:cstheme="majorBidi"/>
      <w:b/>
      <w:bCs/>
      <w:kern w:val="2"/>
      <w:sz w:val="32"/>
      <w:szCs w:val="32"/>
    </w:rPr>
  </w:style>
  <w:style w:type="paragraph" w:customStyle="1" w:styleId="17">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 w:type="paragraph" w:customStyle="1" w:styleId="18">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536</Words>
  <Characters>586</Characters>
  <Lines>5</Lines>
  <Paragraphs>1</Paragraphs>
  <TotalTime>1</TotalTime>
  <ScaleCrop>false</ScaleCrop>
  <LinksUpToDate>false</LinksUpToDate>
  <CharactersWithSpaces>597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2020-08-10T09:20:00Z</dcterms:created>
  <dc:creator>田怡</dc:creator>
  <cp:lastModifiedBy>杨静</cp:lastModifiedBy>
  <cp:lastPrinted>2020-08-05T09:51:00Z</cp:lastPrinted>
  <dcterms:modified xsi:type="dcterms:W3CDTF">2023-06-01T02:40:09Z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E5AFB82FF35A4668BC7054037DFAF0D5</vt:lpwstr>
  </property>
</Properties>
</file>