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瓶签</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采购人白、静丙、人凝血酶原瓶签若干，用于药品外包装。</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3045</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rPr>
        <w:t>投标人应有以下资质：瓶签生产厂家，资质齐全</w:t>
      </w:r>
      <w:r>
        <w:rPr>
          <w:rFonts w:hint="eastAsia" w:ascii="宋体" w:hAnsi="宋体" w:eastAsia="宋体"/>
          <w:lang w:eastAsia="zh-CN"/>
        </w:rPr>
        <w:t>，</w:t>
      </w:r>
      <w:r>
        <w:rPr>
          <w:rFonts w:hint="eastAsia" w:ascii="宋体" w:hAnsi="宋体" w:eastAsia="宋体"/>
        </w:rPr>
        <w:t>具备印刷经营许可证、具有完善的质量管理体系。若投标人为经销商，则应具备相关厂家授权经销证明。</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GoBack"/>
      <w:bookmarkStart w:id="0" w:name="_Hlk10470480"/>
      <w:r>
        <w:rPr>
          <w:rFonts w:hint="eastAsia" w:ascii="宋体" w:hAnsi="宋体" w:eastAsia="宋体"/>
          <w:highlight w:val="none"/>
        </w:rPr>
        <w:t>20</w:t>
      </w:r>
      <w:r>
        <w:rPr>
          <w:rFonts w:ascii="宋体" w:hAnsi="宋体" w:eastAsia="宋体"/>
          <w:highlight w:val="none"/>
        </w:rPr>
        <w:t>2</w:t>
      </w:r>
      <w:r>
        <w:rPr>
          <w:rFonts w:hint="eastAsia" w:ascii="宋体" w:hAnsi="宋体" w:eastAsia="宋体"/>
          <w:highlight w:val="none"/>
          <w:lang w:val="en-US" w:eastAsia="zh-CN"/>
        </w:rPr>
        <w:t>3</w:t>
      </w:r>
      <w:r>
        <w:rPr>
          <w:rFonts w:hint="eastAsia" w:ascii="宋体" w:hAnsi="宋体" w:eastAsia="宋体"/>
          <w:highlight w:val="none"/>
        </w:rPr>
        <w:t>年</w:t>
      </w:r>
      <w:r>
        <w:rPr>
          <w:rFonts w:hint="eastAsia" w:ascii="宋体" w:hAnsi="宋体" w:eastAsia="宋体"/>
          <w:highlight w:val="none"/>
          <w:lang w:val="en-US" w:eastAsia="zh-CN"/>
        </w:rPr>
        <w:t>12</w:t>
      </w:r>
      <w:r>
        <w:rPr>
          <w:rFonts w:hint="eastAsia" w:ascii="宋体" w:hAnsi="宋体" w:eastAsia="宋体"/>
          <w:highlight w:val="none"/>
        </w:rPr>
        <w:t>月</w:t>
      </w:r>
      <w:r>
        <w:rPr>
          <w:rFonts w:hint="eastAsia" w:ascii="宋体" w:hAnsi="宋体" w:eastAsia="宋体"/>
          <w:highlight w:val="none"/>
          <w:lang w:val="en-US" w:eastAsia="zh-CN"/>
        </w:rPr>
        <w:t>31</w:t>
      </w:r>
      <w:r>
        <w:rPr>
          <w:rFonts w:hint="eastAsia" w:ascii="宋体" w:hAnsi="宋体" w:eastAsia="宋体"/>
          <w:highlight w:val="none"/>
        </w:rPr>
        <w:t>日</w:t>
      </w:r>
      <w:r>
        <w:rPr>
          <w:rFonts w:hint="eastAsia" w:ascii="宋体" w:hAnsi="宋体" w:eastAsia="宋体"/>
          <w:highlight w:val="none"/>
          <w:lang w:val="en-US" w:eastAsia="zh-CN"/>
        </w:rPr>
        <w:t>17</w:t>
      </w:r>
      <w:r>
        <w:rPr>
          <w:rFonts w:hint="eastAsia" w:ascii="宋体" w:hAnsi="宋体" w:eastAsia="宋体"/>
          <w:highlight w:val="none"/>
        </w:rPr>
        <w:t>：00，</w:t>
      </w:r>
      <w:bookmarkEnd w:id="1"/>
      <w:r>
        <w:rPr>
          <w:rFonts w:hint="eastAsia" w:ascii="宋体" w:hAnsi="宋体" w:eastAsia="宋体"/>
        </w:rPr>
        <w:t>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6A598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2755E8"/>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58F55E2"/>
    <w:rsid w:val="46462307"/>
    <w:rsid w:val="464C093A"/>
    <w:rsid w:val="47654973"/>
    <w:rsid w:val="488F5E6E"/>
    <w:rsid w:val="4BB07905"/>
    <w:rsid w:val="4C500F2C"/>
    <w:rsid w:val="4D033316"/>
    <w:rsid w:val="4D0413E1"/>
    <w:rsid w:val="4D6606DD"/>
    <w:rsid w:val="4D7E1BB0"/>
    <w:rsid w:val="4DA829D9"/>
    <w:rsid w:val="4E09634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8F2AC5"/>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647</Characters>
  <Lines>5</Lines>
  <Paragraphs>1</Paragraphs>
  <TotalTime>0</TotalTime>
  <ScaleCrop>false</ScaleCrop>
  <LinksUpToDate>false</LinksUpToDate>
  <CharactersWithSpaces>658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2023-12-22T01:52:58Z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E5AFB82FF35A4668BC7054037DFAF0D5</vt:lpwstr>
  </property>
</Properties>
</file>