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eastAsia="zh-CN"/>
        </w:rPr>
        <w:t>迪瑞试剂</w:t>
      </w:r>
      <w:r>
        <w:rPr>
          <w:rFonts w:hint="eastAsia" w:ascii="微软雅黑" w:hAnsi="微软雅黑" w:eastAsia="微软雅黑"/>
          <w:sz w:val="36"/>
          <w:szCs w:val="36"/>
        </w:rPr>
        <w:t>采购事项采购公告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迪瑞试剂若干，用于</w:t>
      </w:r>
      <w:r>
        <w:rPr>
          <w:rFonts w:hint="eastAsia" w:ascii="宋体" w:hAnsi="宋体" w:eastAsia="宋体"/>
          <w:b w:val="0"/>
          <w:bCs/>
          <w:lang w:eastAsia="zh-CN"/>
        </w:rPr>
        <w:t>血液制品检定工作</w:t>
      </w:r>
      <w:r>
        <w:rPr>
          <w:rFonts w:hint="eastAsia" w:ascii="宋体" w:hAnsi="宋体" w:eastAsia="宋体"/>
          <w:b w:val="0"/>
          <w:bCs/>
        </w:rPr>
        <w:t>。</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4011</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val="en-US" w:eastAsia="zh-CN"/>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投标人应有以下资质：投标方应证照齐全，具有迪瑞医疗科技授权、具有医疗器械经营许可证，试剂能做到2-8℃冷链运输。</w:t>
      </w:r>
    </w:p>
    <w:p>
      <w:pPr>
        <w:snapToGrid w:val="0"/>
        <w:spacing w:line="360" w:lineRule="auto"/>
        <w:rPr>
          <w:rFonts w:ascii="宋体" w:hAnsi="宋体" w:eastAsia="宋体"/>
          <w:b/>
        </w:rPr>
      </w:pPr>
      <w:r>
        <w:rPr>
          <w:rFonts w:hint="eastAsia" w:ascii="宋体" w:hAnsi="宋体" w:eastAsia="宋体"/>
          <w:b/>
        </w:rPr>
        <w:t>获取竞争性磋商文件方式、时间：</w:t>
      </w:r>
      <w:bookmarkStart w:id="1" w:name="_GoBack"/>
      <w:bookmarkEnd w:id="1"/>
    </w:p>
    <w:p>
      <w:pPr>
        <w:snapToGrid w:val="0"/>
        <w:spacing w:line="360" w:lineRule="auto"/>
        <w:ind w:firstLine="420" w:firstLineChars="200"/>
        <w:rPr>
          <w:rFonts w:hint="eastAsia" w:ascii="宋体" w:hAnsi="宋体" w:eastAsia="宋体"/>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eastAsia="宋体"/>
        </w:rPr>
      </w:pPr>
      <w:r>
        <w:rPr>
          <w:rFonts w:hint="eastAsia" w:ascii="宋体" w:hAnsi="宋体" w:eastAsia="宋体"/>
        </w:rPr>
        <w:t>20</w:t>
      </w:r>
      <w:r>
        <w:rPr>
          <w:rFonts w:hint="eastAsia" w:ascii="宋体" w:hAnsi="宋体" w:eastAsia="宋体"/>
          <w:lang w:val="en-US" w:eastAsia="zh-CN"/>
        </w:rPr>
        <w:t>24</w:t>
      </w:r>
      <w:r>
        <w:rPr>
          <w:rFonts w:hint="eastAsia" w:ascii="宋体" w:hAnsi="宋体" w:eastAsia="宋体"/>
        </w:rPr>
        <w:t>年</w:t>
      </w:r>
      <w:r>
        <w:rPr>
          <w:rFonts w:hint="eastAsia" w:ascii="宋体" w:hAnsi="宋体" w:eastAsia="宋体"/>
          <w:lang w:val="en-US" w:eastAsia="zh-CN"/>
        </w:rPr>
        <w:t>3</w:t>
      </w:r>
      <w:r>
        <w:rPr>
          <w:rFonts w:hint="eastAsia" w:ascii="宋体" w:hAnsi="宋体" w:eastAsia="宋体"/>
        </w:rPr>
        <w:t>月</w:t>
      </w:r>
      <w:r>
        <w:rPr>
          <w:rFonts w:hint="eastAsia" w:ascii="宋体" w:hAnsi="宋体" w:eastAsia="宋体"/>
          <w:lang w:val="en-US" w:eastAsia="zh-CN"/>
        </w:rPr>
        <w:t>25</w:t>
      </w:r>
      <w:r>
        <w:rPr>
          <w:rFonts w:hint="eastAsia" w:ascii="宋体" w:hAnsi="宋体" w:eastAsia="宋体"/>
        </w:rPr>
        <w:t>日</w:t>
      </w:r>
      <w:r>
        <w:rPr>
          <w:rFonts w:hint="eastAsia" w:ascii="宋体" w:hAnsi="宋体" w:eastAsia="宋体"/>
          <w:lang w:val="en-US" w:eastAsia="zh-CN"/>
        </w:rPr>
        <w:t>09</w:t>
      </w:r>
      <w:r>
        <w:rPr>
          <w:rFonts w:hint="eastAsia" w:ascii="宋体" w:hAnsi="宋体" w:eastAsia="宋体"/>
        </w:rPr>
        <w:t>：00，评标时间另行通知。</w:t>
      </w:r>
    </w:p>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国药集团兰州生物制药有限公司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1D183A"/>
    <w:rsid w:val="20B30832"/>
    <w:rsid w:val="210645D1"/>
    <w:rsid w:val="212E10C4"/>
    <w:rsid w:val="214352D6"/>
    <w:rsid w:val="21875C23"/>
    <w:rsid w:val="22EE2B01"/>
    <w:rsid w:val="241279E8"/>
    <w:rsid w:val="24D42BAE"/>
    <w:rsid w:val="25274698"/>
    <w:rsid w:val="25DA74F8"/>
    <w:rsid w:val="25F9269B"/>
    <w:rsid w:val="27110773"/>
    <w:rsid w:val="2BD36644"/>
    <w:rsid w:val="2D59545C"/>
    <w:rsid w:val="2F3F0471"/>
    <w:rsid w:val="30277F07"/>
    <w:rsid w:val="31627FEE"/>
    <w:rsid w:val="325A2D67"/>
    <w:rsid w:val="36657184"/>
    <w:rsid w:val="36E94B3E"/>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5053827"/>
    <w:rsid w:val="564F2052"/>
    <w:rsid w:val="574300A7"/>
    <w:rsid w:val="57F805D2"/>
    <w:rsid w:val="57F807DB"/>
    <w:rsid w:val="589C5306"/>
    <w:rsid w:val="59CC3B21"/>
    <w:rsid w:val="5AB75647"/>
    <w:rsid w:val="5C5F3564"/>
    <w:rsid w:val="5CF5199F"/>
    <w:rsid w:val="6008593B"/>
    <w:rsid w:val="60CC137A"/>
    <w:rsid w:val="6136339A"/>
    <w:rsid w:val="62A10867"/>
    <w:rsid w:val="634A62C1"/>
    <w:rsid w:val="63D764BC"/>
    <w:rsid w:val="64DD4427"/>
    <w:rsid w:val="654D39C2"/>
    <w:rsid w:val="655F3184"/>
    <w:rsid w:val="68263CE8"/>
    <w:rsid w:val="6A1738F7"/>
    <w:rsid w:val="6FA245C6"/>
    <w:rsid w:val="72810932"/>
    <w:rsid w:val="743D5C8C"/>
    <w:rsid w:val="74833802"/>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autoRedefine/>
    <w:qFormat/>
    <w:uiPriority w:val="0"/>
  </w:style>
  <w:style w:type="character" w:styleId="11">
    <w:name w:val="Hyperlink"/>
    <w:autoRedefine/>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autoRedefine/>
    <w:qFormat/>
    <w:uiPriority w:val="34"/>
    <w:pPr>
      <w:ind w:firstLine="420" w:firstLineChars="200"/>
    </w:pPr>
  </w:style>
  <w:style w:type="character" w:customStyle="1" w:styleId="16">
    <w:name w:val="标题 2 字符"/>
    <w:basedOn w:val="8"/>
    <w:link w:val="2"/>
    <w:autoRedefine/>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0</TotalTime>
  <ScaleCrop>false</ScaleCrop>
  <LinksUpToDate>false</LinksUpToDate>
  <CharactersWithSpaces>687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2024-03-14T08:21:33Z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A2233EB5A65649C580F7F18F6B0350E1</vt:lpwstr>
  </property>
</Properties>
</file>